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B2" w:rsidRPr="00360447" w:rsidRDefault="00F80149" w:rsidP="003B2AD9">
      <w:pPr>
        <w:jc w:val="both"/>
        <w:rPr>
          <w:rFonts w:ascii="Calibri" w:hAnsi="Calibri" w:cs="Calibri"/>
          <w:b/>
          <w:lang w:val="it-IT"/>
        </w:rPr>
      </w:pPr>
      <w:r w:rsidRPr="00F80149">
        <w:rPr>
          <w:b/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.8pt;margin-top:-39.35pt;width:48pt;height:674.5pt;z-index:251653120;visibility:visible;mso-position-horizontal:right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" stroked="f">
            <v:textbox style="layout-flow:vertical;mso-layout-flow-alt:bottom-to-top">
              <w:txbxContent>
                <w:p w:rsidR="00150DBE" w:rsidRDefault="00CD4403" w:rsidP="000B5F3E">
                  <w:pP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Mod. 391/06 </w:t>
                  </w:r>
                  <w:r w:rsidRPr="000B5F3E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   “Istanza di notifica 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delle modifiche essenziali dell’officina di produzione e/o</w:t>
                  </w:r>
                  <w:r w:rsidR="00150DBE" w:rsidRPr="00150DBE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  importazione</w:t>
                  </w:r>
                  <w:r w:rsidR="00150DBE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   </w:t>
                  </w:r>
                  <w:r w:rsidR="004565B7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                         </w:t>
                  </w:r>
                  <w:r w:rsidR="00150DBE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          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Rev.</w:t>
                  </w:r>
                  <w:r w:rsidR="003F3671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 3.</w:t>
                  </w:r>
                  <w:r w:rsidR="00C7559E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3</w:t>
                  </w:r>
                  <w:r w:rsidR="000C0B21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  </w:t>
                  </w:r>
                  <w:r w:rsidR="00946ABA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Data: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 </w:t>
                  </w:r>
                  <w:r w:rsidR="00C7559E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23</w:t>
                  </w:r>
                  <w:r w:rsidR="00F1026B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/</w:t>
                  </w:r>
                  <w:r w:rsidR="008E16D6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09</w:t>
                  </w:r>
                  <w:r w:rsidR="004565B7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/2020</w:t>
                  </w:r>
                </w:p>
                <w:p w:rsidR="00CD4403" w:rsidRPr="000B5F3E" w:rsidRDefault="00150DBE" w:rsidP="000B5F3E">
                  <w:pP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                                  </w:t>
                  </w:r>
                  <w:r w:rsidR="00CD4403" w:rsidRPr="000B5F3E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di sostanze attive non sterili e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/o</w:t>
                  </w:r>
                  <w:r w:rsidR="00CD4403" w:rsidRPr="000B5F3E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 non </w:t>
                  </w:r>
                  <w:r w:rsidR="00945402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biologiche e/o 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non </w:t>
                  </w:r>
                  <w:r w:rsidR="00945402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derivanti da tessuti, organi, liquidi umani e animali</w:t>
                  </w:r>
                  <w:r w:rsidR="00CD4403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”</w:t>
                  </w:r>
                </w:p>
              </w:txbxContent>
            </v:textbox>
            <w10:wrap anchorx="margin"/>
          </v:shape>
        </w:pict>
      </w:r>
      <w:r w:rsidR="00360447">
        <w:rPr>
          <w:rFonts w:ascii="Calibri" w:hAnsi="Calibri" w:cs="Calibri"/>
          <w:b/>
          <w:lang w:val="it-IT"/>
        </w:rPr>
        <w:t xml:space="preserve">ISTANZA DI </w:t>
      </w:r>
      <w:r w:rsidR="007F6C70">
        <w:rPr>
          <w:rFonts w:ascii="Calibri" w:hAnsi="Calibri" w:cs="Calibri"/>
          <w:b/>
          <w:lang w:val="it-IT"/>
        </w:rPr>
        <w:t xml:space="preserve">NOTIFICA DELLE MODIFICHE ESSENZIALI </w:t>
      </w:r>
      <w:r w:rsidR="001C48D5">
        <w:rPr>
          <w:rFonts w:ascii="Calibri" w:hAnsi="Calibri" w:cs="Calibri"/>
          <w:b/>
          <w:lang w:val="it-IT"/>
        </w:rPr>
        <w:t>DELL’OFFICINA</w:t>
      </w:r>
      <w:r w:rsidR="007F6C70">
        <w:rPr>
          <w:rFonts w:ascii="Calibri" w:hAnsi="Calibri" w:cs="Calibri"/>
          <w:b/>
          <w:lang w:val="it-IT"/>
        </w:rPr>
        <w:t xml:space="preserve"> DI PRODUZIONE</w:t>
      </w:r>
      <w:r w:rsidR="00D20F60">
        <w:rPr>
          <w:rFonts w:ascii="Calibri" w:hAnsi="Calibri" w:cs="Calibri"/>
          <w:b/>
          <w:lang w:val="it-IT"/>
        </w:rPr>
        <w:t xml:space="preserve"> E/O IMPORTAZIONE</w:t>
      </w:r>
      <w:r w:rsidR="007F6C70">
        <w:rPr>
          <w:rFonts w:ascii="Calibri" w:hAnsi="Calibri" w:cs="Calibri"/>
          <w:b/>
          <w:lang w:val="it-IT"/>
        </w:rPr>
        <w:t xml:space="preserve"> </w:t>
      </w:r>
      <w:r w:rsidR="00027DB2">
        <w:rPr>
          <w:rFonts w:ascii="Calibri" w:hAnsi="Calibri" w:cs="Calibri"/>
          <w:b/>
          <w:lang w:val="it-IT"/>
        </w:rPr>
        <w:t xml:space="preserve">DI SOSTANZE ATTIVE NON STERILI </w:t>
      </w:r>
      <w:r w:rsidR="00360447">
        <w:rPr>
          <w:rFonts w:ascii="Calibri" w:hAnsi="Calibri" w:cs="Calibri"/>
          <w:b/>
          <w:lang w:val="it-IT"/>
        </w:rPr>
        <w:t xml:space="preserve">E/O NON </w:t>
      </w:r>
      <w:r w:rsidR="00244628">
        <w:rPr>
          <w:rFonts w:ascii="Calibri" w:hAnsi="Calibri" w:cs="Calibri"/>
          <w:b/>
          <w:lang w:val="it-IT"/>
        </w:rPr>
        <w:t>BIOLOGICHE E/O</w:t>
      </w:r>
      <w:r w:rsidR="00945402">
        <w:rPr>
          <w:rFonts w:ascii="Calibri" w:hAnsi="Calibri" w:cs="Calibri"/>
          <w:b/>
          <w:lang w:val="it-IT"/>
        </w:rPr>
        <w:t xml:space="preserve"> </w:t>
      </w:r>
      <w:r w:rsidR="00150DBE">
        <w:rPr>
          <w:rFonts w:ascii="Calibri" w:hAnsi="Calibri" w:cs="Calibri"/>
          <w:b/>
          <w:lang w:val="it-IT"/>
        </w:rPr>
        <w:t xml:space="preserve">NON </w:t>
      </w:r>
      <w:r w:rsidR="00945402">
        <w:rPr>
          <w:rFonts w:ascii="Calibri" w:hAnsi="Calibri" w:cs="Calibri"/>
          <w:b/>
          <w:lang w:val="it-IT"/>
        </w:rPr>
        <w:t>DERIVANTI DA TESSUTI, ORGANI, LIQUIDI UMANI E ANIMALI</w:t>
      </w:r>
      <w:r w:rsidR="00027DB2">
        <w:rPr>
          <w:rFonts w:ascii="Calibri" w:hAnsi="Calibri" w:cs="Calibri"/>
          <w:b/>
          <w:lang w:val="it-IT"/>
        </w:rPr>
        <w:t xml:space="preserve"> </w:t>
      </w:r>
      <w:r w:rsidR="007F6C70" w:rsidRPr="00360447">
        <w:rPr>
          <w:rFonts w:ascii="Calibri" w:hAnsi="Calibri" w:cs="Calibri"/>
          <w:b/>
          <w:lang w:val="it-IT"/>
        </w:rPr>
        <w:t>(art. 52</w:t>
      </w:r>
      <w:r w:rsidR="007F6C70" w:rsidRPr="00360447">
        <w:rPr>
          <w:rFonts w:ascii="Calibri" w:hAnsi="Calibri" w:cs="Calibri"/>
          <w:b/>
          <w:i/>
          <w:lang w:val="it-IT"/>
        </w:rPr>
        <w:t>-bis</w:t>
      </w:r>
      <w:r w:rsidR="00360447">
        <w:rPr>
          <w:rFonts w:ascii="Calibri" w:hAnsi="Calibri" w:cs="Calibri"/>
          <w:b/>
          <w:lang w:val="it-IT"/>
        </w:rPr>
        <w:t xml:space="preserve">, </w:t>
      </w:r>
      <w:r w:rsidR="007F6C70" w:rsidRPr="00360447">
        <w:rPr>
          <w:rFonts w:ascii="Calibri" w:hAnsi="Calibri" w:cs="Calibri"/>
          <w:b/>
          <w:lang w:val="it-IT"/>
        </w:rPr>
        <w:t>comma 7</w:t>
      </w:r>
      <w:r w:rsidR="00360447">
        <w:rPr>
          <w:rFonts w:ascii="Calibri" w:hAnsi="Calibri" w:cs="Calibri"/>
          <w:b/>
          <w:lang w:val="it-IT"/>
        </w:rPr>
        <w:t>,</w:t>
      </w:r>
      <w:r w:rsidR="00027DB2" w:rsidRPr="00360447">
        <w:rPr>
          <w:rFonts w:ascii="Calibri" w:hAnsi="Calibri" w:cs="Calibri"/>
          <w:b/>
          <w:lang w:val="it-IT"/>
        </w:rPr>
        <w:t xml:space="preserve"> del </w:t>
      </w:r>
      <w:r w:rsidR="00E76E5F">
        <w:rPr>
          <w:rFonts w:ascii="Calibri" w:hAnsi="Calibri" w:cs="Calibri"/>
          <w:b/>
          <w:lang w:val="it-IT"/>
        </w:rPr>
        <w:t>d</w:t>
      </w:r>
      <w:r w:rsidR="00027DB2" w:rsidRPr="00360447">
        <w:rPr>
          <w:rFonts w:ascii="Calibri" w:hAnsi="Calibri" w:cs="Calibri"/>
          <w:b/>
          <w:lang w:val="it-IT"/>
        </w:rPr>
        <w:t>.</w:t>
      </w:r>
      <w:r w:rsidR="00E76E5F">
        <w:rPr>
          <w:rFonts w:ascii="Calibri" w:hAnsi="Calibri" w:cs="Calibri"/>
          <w:b/>
          <w:lang w:val="it-IT"/>
        </w:rPr>
        <w:t>l</w:t>
      </w:r>
      <w:r w:rsidR="00027DB2" w:rsidRPr="00360447">
        <w:rPr>
          <w:rFonts w:ascii="Calibri" w:hAnsi="Calibri" w:cs="Calibri"/>
          <w:b/>
          <w:lang w:val="it-IT"/>
        </w:rPr>
        <w:t>gs. 219/2006)</w:t>
      </w:r>
    </w:p>
    <w:p w:rsidR="00027DB2" w:rsidRDefault="00027DB2" w:rsidP="003B2AD9">
      <w:pPr>
        <w:rPr>
          <w:rFonts w:ascii="Calibri" w:hAnsi="Calibri" w:cs="Calibri"/>
          <w:b/>
          <w:i/>
          <w:lang w:val="it-IT"/>
        </w:rPr>
      </w:pPr>
    </w:p>
    <w:p w:rsidR="00027DB2" w:rsidRDefault="00027DB2" w:rsidP="003B2AD9">
      <w:pPr>
        <w:ind w:right="-79"/>
        <w:jc w:val="both"/>
        <w:rPr>
          <w:rFonts w:ascii="Calibri" w:hAnsi="Calibri"/>
          <w:i/>
          <w:sz w:val="22"/>
          <w:szCs w:val="22"/>
          <w:lang w:val="it-IT"/>
        </w:rPr>
      </w:pPr>
    </w:p>
    <w:p w:rsidR="00027DB2" w:rsidRDefault="00027DB2" w:rsidP="003B2AD9">
      <w:pPr>
        <w:ind w:right="-79"/>
        <w:jc w:val="both"/>
        <w:rPr>
          <w:rFonts w:ascii="Calibri" w:hAnsi="Calibri"/>
          <w:i/>
          <w:sz w:val="22"/>
          <w:szCs w:val="22"/>
          <w:lang w:val="it-IT"/>
        </w:rPr>
      </w:pPr>
    </w:p>
    <w:p w:rsidR="00446F45" w:rsidRPr="00F1026B" w:rsidRDefault="00446F45" w:rsidP="00446F45">
      <w:pPr>
        <w:ind w:right="-79"/>
        <w:jc w:val="both"/>
        <w:rPr>
          <w:rFonts w:asciiTheme="minorHAnsi" w:hAnsiTheme="minorHAnsi" w:cstheme="minorHAnsi"/>
          <w:i/>
          <w:lang w:val="it-IT"/>
        </w:rPr>
      </w:pPr>
      <w:r w:rsidRPr="00F1026B">
        <w:rPr>
          <w:rFonts w:asciiTheme="minorHAnsi" w:hAnsiTheme="minorHAnsi" w:cstheme="minorHAnsi"/>
          <w:i/>
          <w:lang w:val="it-IT"/>
        </w:rPr>
        <w:t xml:space="preserve">(MARCA DA BOLLO </w:t>
      </w:r>
    </w:p>
    <w:p w:rsidR="00446F45" w:rsidRPr="00F1026B" w:rsidRDefault="00446F45" w:rsidP="00446F45">
      <w:pPr>
        <w:ind w:right="-79"/>
        <w:rPr>
          <w:rFonts w:asciiTheme="minorHAnsi" w:hAnsiTheme="minorHAnsi" w:cstheme="minorHAnsi"/>
          <w:i/>
          <w:lang w:val="it-IT"/>
        </w:rPr>
      </w:pPr>
      <w:r w:rsidRPr="00F1026B">
        <w:rPr>
          <w:rFonts w:asciiTheme="minorHAnsi" w:hAnsiTheme="minorHAnsi" w:cstheme="minorHAnsi"/>
          <w:i/>
          <w:lang w:val="it-IT"/>
        </w:rPr>
        <w:t>da annullare</w:t>
      </w:r>
      <w:r w:rsidRPr="00F1026B">
        <w:rPr>
          <w:lang w:val="it-IT"/>
        </w:rPr>
        <w:t xml:space="preserve"> </w:t>
      </w:r>
      <w:r w:rsidRPr="00F1026B">
        <w:rPr>
          <w:rFonts w:asciiTheme="minorHAnsi" w:hAnsiTheme="minorHAnsi" w:cstheme="minorHAnsi"/>
          <w:i/>
          <w:lang w:val="it-IT"/>
        </w:rPr>
        <w:t xml:space="preserve">mediante apposizione della sottoscrizione </w:t>
      </w:r>
    </w:p>
    <w:p w:rsidR="00446F45" w:rsidRPr="00F1026B" w:rsidRDefault="00446F45" w:rsidP="00446F45">
      <w:pPr>
        <w:ind w:right="-79"/>
        <w:rPr>
          <w:rFonts w:asciiTheme="minorHAnsi" w:hAnsiTheme="minorHAnsi" w:cstheme="minorHAnsi"/>
          <w:i/>
          <w:lang w:val="it-IT"/>
        </w:rPr>
      </w:pPr>
      <w:r w:rsidRPr="00F1026B">
        <w:rPr>
          <w:rFonts w:asciiTheme="minorHAnsi" w:hAnsiTheme="minorHAnsi" w:cstheme="minorHAnsi"/>
          <w:i/>
          <w:lang w:val="it-IT"/>
        </w:rPr>
        <w:t>o della data, ovvero mediante apposizione di un timbro</w:t>
      </w:r>
    </w:p>
    <w:p w:rsidR="00446F45" w:rsidRDefault="00446F45" w:rsidP="00446F45">
      <w:pPr>
        <w:ind w:right="-79"/>
        <w:jc w:val="both"/>
        <w:outlineLvl w:val="0"/>
        <w:rPr>
          <w:rFonts w:ascii="Calibri" w:hAnsi="Calibri"/>
          <w:lang w:val="it-IT"/>
        </w:rPr>
      </w:pPr>
      <w:r w:rsidRPr="00F1026B">
        <w:rPr>
          <w:rFonts w:asciiTheme="minorHAnsi" w:hAnsiTheme="minorHAnsi" w:cstheme="minorHAnsi"/>
          <w:i/>
          <w:lang w:val="it-IT"/>
        </w:rPr>
        <w:t xml:space="preserve">(in tutti i casi indicati, parte sulla marca e parte sul foglio) </w:t>
      </w:r>
      <w:r w:rsidRPr="008A0A95" w:rsidDel="00446F45">
        <w:rPr>
          <w:rFonts w:ascii="Calibri" w:hAnsi="Calibri"/>
          <w:i/>
          <w:lang w:val="it-IT"/>
        </w:rPr>
        <w:t xml:space="preserve"> </w:t>
      </w:r>
      <w:r w:rsidR="00027DB2" w:rsidRPr="008A0A95">
        <w:rPr>
          <w:rFonts w:ascii="Calibri" w:hAnsi="Calibri"/>
          <w:lang w:val="it-IT"/>
        </w:rPr>
        <w:tab/>
      </w:r>
      <w:r w:rsidR="00027DB2" w:rsidRPr="008A0A95">
        <w:rPr>
          <w:rFonts w:ascii="Calibri" w:hAnsi="Calibri"/>
          <w:lang w:val="it-IT"/>
        </w:rPr>
        <w:tab/>
      </w:r>
      <w:r w:rsidR="00027DB2" w:rsidRPr="008A0A95">
        <w:rPr>
          <w:rFonts w:ascii="Calibri" w:hAnsi="Calibri"/>
          <w:lang w:val="it-IT"/>
        </w:rPr>
        <w:tab/>
      </w:r>
      <w:r w:rsidR="00027DB2" w:rsidRPr="008A0A95">
        <w:rPr>
          <w:rFonts w:ascii="Calibri" w:hAnsi="Calibri"/>
          <w:lang w:val="it-IT"/>
        </w:rPr>
        <w:tab/>
      </w:r>
      <w:r w:rsidR="00027DB2" w:rsidRPr="008A0A95">
        <w:rPr>
          <w:rFonts w:ascii="Calibri" w:hAnsi="Calibri"/>
          <w:lang w:val="it-IT"/>
        </w:rPr>
        <w:tab/>
        <w:t xml:space="preserve">  </w:t>
      </w:r>
    </w:p>
    <w:p w:rsidR="00446F45" w:rsidRDefault="00446F45" w:rsidP="003B2AD9">
      <w:pPr>
        <w:ind w:right="-79"/>
        <w:jc w:val="both"/>
        <w:outlineLvl w:val="0"/>
        <w:rPr>
          <w:rFonts w:ascii="Calibri" w:hAnsi="Calibri"/>
          <w:lang w:val="it-IT"/>
        </w:rPr>
      </w:pPr>
    </w:p>
    <w:p w:rsidR="00027DB2" w:rsidRPr="008A0A95" w:rsidRDefault="00027DB2" w:rsidP="00F1026B">
      <w:pPr>
        <w:ind w:left="5182" w:right="-79" w:firstLine="720"/>
        <w:jc w:val="both"/>
        <w:outlineLvl w:val="0"/>
        <w:rPr>
          <w:rFonts w:ascii="Calibri" w:hAnsi="Calibri"/>
          <w:lang w:val="it-IT"/>
        </w:rPr>
      </w:pPr>
      <w:r w:rsidRPr="008A0A95">
        <w:rPr>
          <w:rFonts w:ascii="Calibri" w:hAnsi="Calibri"/>
          <w:lang w:val="it-IT"/>
        </w:rPr>
        <w:t xml:space="preserve"> All’Agenzia Italiana del Farmaco</w:t>
      </w:r>
    </w:p>
    <w:p w:rsidR="00D63646" w:rsidRDefault="00027DB2" w:rsidP="003B2AD9">
      <w:pPr>
        <w:pStyle w:val="Titolo4"/>
        <w:spacing w:before="0" w:after="0"/>
        <w:ind w:left="5902" w:right="-79"/>
        <w:jc w:val="both"/>
        <w:rPr>
          <w:rFonts w:cs="Arial"/>
          <w:b w:val="0"/>
          <w:sz w:val="24"/>
          <w:szCs w:val="24"/>
          <w:lang w:val="it-IT"/>
        </w:rPr>
      </w:pPr>
      <w:r w:rsidRPr="008A0A95">
        <w:rPr>
          <w:rFonts w:cs="Arial"/>
          <w:b w:val="0"/>
          <w:sz w:val="24"/>
          <w:szCs w:val="24"/>
          <w:lang w:val="it-IT"/>
        </w:rPr>
        <w:t xml:space="preserve">Ufficio </w:t>
      </w:r>
      <w:r w:rsidR="00D63646">
        <w:rPr>
          <w:rFonts w:cs="Arial"/>
          <w:b w:val="0"/>
          <w:sz w:val="24"/>
          <w:szCs w:val="24"/>
          <w:lang w:val="it-IT"/>
        </w:rPr>
        <w:t xml:space="preserve">Ispezioni e </w:t>
      </w:r>
      <w:r w:rsidR="0043008A">
        <w:rPr>
          <w:rFonts w:cs="Arial"/>
          <w:b w:val="0"/>
          <w:sz w:val="24"/>
          <w:szCs w:val="24"/>
          <w:lang w:val="it-IT"/>
        </w:rPr>
        <w:t>Autorizzazioni</w:t>
      </w:r>
    </w:p>
    <w:p w:rsidR="00027DB2" w:rsidRPr="00F1026B" w:rsidRDefault="00D63646" w:rsidP="003B2AD9">
      <w:pPr>
        <w:pStyle w:val="Titolo4"/>
        <w:spacing w:before="0" w:after="0"/>
        <w:ind w:left="5902" w:right="-79"/>
        <w:jc w:val="both"/>
        <w:rPr>
          <w:rFonts w:cs="Arial"/>
          <w:b w:val="0"/>
          <w:sz w:val="24"/>
          <w:szCs w:val="24"/>
          <w:lang w:val="en-GB"/>
        </w:rPr>
      </w:pPr>
      <w:r w:rsidRPr="00F1026B">
        <w:rPr>
          <w:rFonts w:cs="Arial"/>
          <w:b w:val="0"/>
          <w:sz w:val="24"/>
          <w:szCs w:val="24"/>
          <w:lang w:val="en-GB"/>
        </w:rPr>
        <w:t xml:space="preserve">GMP </w:t>
      </w:r>
      <w:proofErr w:type="spellStart"/>
      <w:r w:rsidRPr="00F1026B">
        <w:rPr>
          <w:rFonts w:cs="Arial"/>
          <w:b w:val="0"/>
          <w:sz w:val="24"/>
          <w:szCs w:val="24"/>
          <w:lang w:val="en-GB"/>
        </w:rPr>
        <w:t>Materie</w:t>
      </w:r>
      <w:proofErr w:type="spellEnd"/>
      <w:r w:rsidRPr="00F1026B">
        <w:rPr>
          <w:rFonts w:cs="Arial"/>
          <w:b w:val="0"/>
          <w:sz w:val="24"/>
          <w:szCs w:val="24"/>
          <w:lang w:val="en-GB"/>
        </w:rPr>
        <w:t xml:space="preserve"> Prime</w:t>
      </w:r>
    </w:p>
    <w:p w:rsidR="00027DB2" w:rsidRPr="00F1026B" w:rsidRDefault="00F80149" w:rsidP="003B2AD9">
      <w:pPr>
        <w:ind w:left="6601" w:right="-79" w:hanging="647"/>
        <w:jc w:val="both"/>
        <w:outlineLvl w:val="0"/>
        <w:rPr>
          <w:rFonts w:ascii="Calibri" w:hAnsi="Calibri"/>
          <w:u w:val="single"/>
          <w:lang w:val="en-GB"/>
        </w:rPr>
      </w:pPr>
      <w:hyperlink r:id="rId8" w:history="1">
        <w:r w:rsidR="00F1026B" w:rsidRPr="00223ABE">
          <w:rPr>
            <w:rStyle w:val="Collegamentoipertestuale"/>
            <w:rFonts w:ascii="Calibri" w:hAnsi="Calibri"/>
            <w:lang w:val="en-GB"/>
          </w:rPr>
          <w:t>protocollo@pec.aifa.gov.it</w:t>
        </w:r>
      </w:hyperlink>
      <w:r w:rsidR="00F1026B">
        <w:rPr>
          <w:rFonts w:ascii="Calibri" w:hAnsi="Calibri"/>
          <w:u w:val="single"/>
          <w:lang w:val="en-GB"/>
        </w:rPr>
        <w:t xml:space="preserve"> </w:t>
      </w:r>
    </w:p>
    <w:p w:rsidR="00027DB2" w:rsidRPr="00F1026B" w:rsidRDefault="00027DB2" w:rsidP="003B2AD9">
      <w:pPr>
        <w:ind w:left="6601" w:right="-79" w:hanging="647"/>
        <w:jc w:val="both"/>
        <w:outlineLvl w:val="0"/>
        <w:rPr>
          <w:rFonts w:ascii="Calibri" w:hAnsi="Calibri"/>
          <w:u w:val="single"/>
          <w:lang w:val="en-GB"/>
        </w:rPr>
      </w:pPr>
    </w:p>
    <w:p w:rsidR="00027DB2" w:rsidRPr="00F1026B" w:rsidRDefault="00027DB2" w:rsidP="003B2AD9">
      <w:pPr>
        <w:ind w:left="6601" w:right="-79" w:hanging="647"/>
        <w:jc w:val="both"/>
        <w:outlineLvl w:val="0"/>
        <w:rPr>
          <w:rFonts w:ascii="Calibri" w:hAnsi="Calibri"/>
          <w:u w:val="single"/>
          <w:lang w:val="en-GB"/>
        </w:rPr>
      </w:pPr>
    </w:p>
    <w:p w:rsidR="00360447" w:rsidRPr="00360447" w:rsidRDefault="00027DB2" w:rsidP="003B2AD9">
      <w:pPr>
        <w:rPr>
          <w:rFonts w:ascii="Calibri" w:hAnsi="Calibri" w:cs="Calibri"/>
          <w:b/>
          <w:lang w:val="it-IT"/>
        </w:rPr>
      </w:pPr>
      <w:r>
        <w:rPr>
          <w:rFonts w:ascii="Calibri" w:hAnsi="Calibri"/>
          <w:b/>
          <w:lang w:val="it-IT"/>
        </w:rPr>
        <w:t>Oggetto:</w:t>
      </w:r>
      <w:r>
        <w:rPr>
          <w:rFonts w:ascii="Calibri" w:hAnsi="Calibri"/>
          <w:lang w:val="it-IT"/>
        </w:rPr>
        <w:t xml:space="preserve"> </w:t>
      </w:r>
      <w:r w:rsidR="00360447" w:rsidRPr="00360447">
        <w:rPr>
          <w:rFonts w:ascii="Calibri" w:hAnsi="Calibri" w:cs="Calibri"/>
          <w:b/>
          <w:lang w:val="it-IT"/>
        </w:rPr>
        <w:t>ISTANZA DI NOTIFICA DELLE MODIFICHE ESSENZIALI ALLE OFFICINE DI PRODUZIONE</w:t>
      </w:r>
      <w:r w:rsidR="00081946">
        <w:rPr>
          <w:rFonts w:ascii="Calibri" w:hAnsi="Calibri" w:cs="Calibri"/>
          <w:b/>
          <w:lang w:val="it-IT"/>
        </w:rPr>
        <w:t xml:space="preserve"> E/O IMPORTAZIONE</w:t>
      </w:r>
      <w:r w:rsidR="00360447" w:rsidRPr="00360447">
        <w:rPr>
          <w:rFonts w:ascii="Calibri" w:hAnsi="Calibri" w:cs="Calibri"/>
          <w:b/>
          <w:lang w:val="it-IT"/>
        </w:rPr>
        <w:t xml:space="preserve"> DI SOSTANZE ATTIVE NON STERILI E/O NON </w:t>
      </w:r>
      <w:r w:rsidR="00945402">
        <w:rPr>
          <w:rFonts w:ascii="Calibri" w:hAnsi="Calibri" w:cs="Calibri"/>
          <w:b/>
          <w:lang w:val="it-IT"/>
        </w:rPr>
        <w:t xml:space="preserve">BIOLOGICHE E/O </w:t>
      </w:r>
      <w:r w:rsidR="00150DBE">
        <w:rPr>
          <w:rFonts w:ascii="Calibri" w:hAnsi="Calibri" w:cs="Calibri"/>
          <w:b/>
          <w:lang w:val="it-IT"/>
        </w:rPr>
        <w:t xml:space="preserve">NON </w:t>
      </w:r>
      <w:r w:rsidR="00945402">
        <w:rPr>
          <w:rFonts w:ascii="Calibri" w:hAnsi="Calibri" w:cs="Calibri"/>
          <w:b/>
          <w:lang w:val="it-IT"/>
        </w:rPr>
        <w:t>DERIVANTI DA TESSUTI, ORGANI, LIQUIDI UMANI E ANIMALI</w:t>
      </w:r>
      <w:r w:rsidR="00360447" w:rsidRPr="00360447">
        <w:rPr>
          <w:rFonts w:ascii="Calibri" w:hAnsi="Calibri" w:cs="Calibri"/>
          <w:b/>
          <w:lang w:val="it-IT"/>
        </w:rPr>
        <w:t xml:space="preserve"> (art. 52</w:t>
      </w:r>
      <w:r w:rsidR="00360447" w:rsidRPr="00360447">
        <w:rPr>
          <w:rFonts w:ascii="Calibri" w:hAnsi="Calibri" w:cs="Calibri"/>
          <w:b/>
          <w:i/>
          <w:lang w:val="it-IT"/>
        </w:rPr>
        <w:t>-bis</w:t>
      </w:r>
      <w:r w:rsidR="00360447" w:rsidRPr="00360447">
        <w:rPr>
          <w:rFonts w:ascii="Calibri" w:hAnsi="Calibri" w:cs="Calibri"/>
          <w:b/>
          <w:lang w:val="it-IT"/>
        </w:rPr>
        <w:t xml:space="preserve">, comma 7, del </w:t>
      </w:r>
      <w:r w:rsidR="00E76E5F">
        <w:rPr>
          <w:rFonts w:ascii="Calibri" w:hAnsi="Calibri" w:cs="Calibri"/>
          <w:b/>
          <w:lang w:val="it-IT"/>
        </w:rPr>
        <w:t>d</w:t>
      </w:r>
      <w:r w:rsidR="00360447" w:rsidRPr="00360447">
        <w:rPr>
          <w:rFonts w:ascii="Calibri" w:hAnsi="Calibri" w:cs="Calibri"/>
          <w:b/>
          <w:lang w:val="it-IT"/>
        </w:rPr>
        <w:t>.</w:t>
      </w:r>
      <w:r w:rsidR="00E76E5F">
        <w:rPr>
          <w:rFonts w:ascii="Calibri" w:hAnsi="Calibri" w:cs="Calibri"/>
          <w:b/>
          <w:lang w:val="it-IT"/>
        </w:rPr>
        <w:t>l</w:t>
      </w:r>
      <w:r w:rsidR="00360447" w:rsidRPr="00360447">
        <w:rPr>
          <w:rFonts w:ascii="Calibri" w:hAnsi="Calibri" w:cs="Calibri"/>
          <w:b/>
          <w:lang w:val="it-IT"/>
        </w:rPr>
        <w:t>gs. 219/2006)</w:t>
      </w:r>
    </w:p>
    <w:p w:rsidR="00124A2E" w:rsidRPr="00124A2E" w:rsidRDefault="00FC7C11" w:rsidP="003B2AD9">
      <w:pPr>
        <w:ind w:right="-79"/>
        <w:jc w:val="both"/>
        <w:rPr>
          <w:rFonts w:ascii="Calibri" w:hAnsi="Calibri"/>
          <w:b/>
          <w:u w:val="single"/>
          <w:lang w:val="it-IT"/>
        </w:rPr>
      </w:pPr>
      <w:r w:rsidRPr="00FC7C11">
        <w:rPr>
          <w:rFonts w:ascii="Calibri" w:hAnsi="Calibri"/>
          <w:i/>
          <w:iCs/>
          <w:lang w:val="it-IT"/>
        </w:rPr>
        <w:t xml:space="preserve">[Specificare se si ricade nel </w:t>
      </w:r>
      <w:r w:rsidR="00124A2E" w:rsidRPr="00124A2E">
        <w:rPr>
          <w:rFonts w:ascii="Calibri" w:hAnsi="Calibri"/>
          <w:b/>
          <w:i/>
          <w:iCs/>
          <w:u w:val="single"/>
          <w:lang w:val="it-IT"/>
        </w:rPr>
        <w:t>[CASO A]</w:t>
      </w:r>
      <w:r w:rsidR="00124A2E">
        <w:rPr>
          <w:rFonts w:ascii="Calibri" w:hAnsi="Calibri"/>
          <w:iCs/>
          <w:lang w:val="it-IT"/>
        </w:rPr>
        <w:t xml:space="preserve"> </w:t>
      </w:r>
      <w:r w:rsidRPr="00FC7C11">
        <w:rPr>
          <w:rFonts w:ascii="Calibri" w:hAnsi="Calibri"/>
          <w:i/>
          <w:iCs/>
          <w:lang w:val="it-IT"/>
        </w:rPr>
        <w:t xml:space="preserve">o nel </w:t>
      </w:r>
      <w:r w:rsidR="00124A2E" w:rsidRPr="00124A2E">
        <w:rPr>
          <w:rFonts w:ascii="Calibri" w:hAnsi="Calibri"/>
          <w:b/>
          <w:i/>
          <w:iCs/>
          <w:u w:val="single"/>
          <w:lang w:val="it-IT"/>
        </w:rPr>
        <w:t>[CASO B]</w:t>
      </w:r>
      <w:r w:rsidR="00124A2E" w:rsidRPr="00124A2E">
        <w:rPr>
          <w:rFonts w:ascii="Calibri" w:hAnsi="Calibri"/>
          <w:i/>
          <w:iCs/>
          <w:lang w:val="it-IT"/>
        </w:rPr>
        <w:t>]</w:t>
      </w:r>
    </w:p>
    <w:p w:rsidR="00FC7C11" w:rsidRPr="00124A2E" w:rsidRDefault="00FC7C11" w:rsidP="003B2AD9">
      <w:pPr>
        <w:ind w:right="-79"/>
        <w:jc w:val="both"/>
        <w:rPr>
          <w:rFonts w:ascii="Calibri" w:hAnsi="Calibri"/>
          <w:b/>
          <w:i/>
          <w:iCs/>
          <w:u w:val="single"/>
          <w:lang w:val="it-IT"/>
        </w:rPr>
      </w:pPr>
    </w:p>
    <w:p w:rsidR="00027DB2" w:rsidRDefault="00027DB2" w:rsidP="003B2AD9">
      <w:pPr>
        <w:rPr>
          <w:rFonts w:ascii="Calibri" w:hAnsi="Calibri"/>
          <w:u w:val="single"/>
          <w:lang w:val="it-IT"/>
        </w:rPr>
      </w:pPr>
    </w:p>
    <w:p w:rsidR="00027DB2" w:rsidRDefault="00027DB2" w:rsidP="003B2AD9">
      <w:pPr>
        <w:ind w:left="1077" w:right="-79"/>
        <w:jc w:val="both"/>
        <w:rPr>
          <w:rFonts w:ascii="Calibri" w:hAnsi="Calibri"/>
          <w:b/>
          <w:lang w:val="it-IT"/>
        </w:rPr>
      </w:pPr>
      <w:r w:rsidRPr="008A0A95">
        <w:rPr>
          <w:rFonts w:ascii="Calibri" w:hAnsi="Calibri"/>
          <w:b/>
          <w:lang w:val="it-IT"/>
        </w:rPr>
        <w:t>NOME OFFICINA:</w:t>
      </w:r>
    </w:p>
    <w:p w:rsidR="003B2AD9" w:rsidRPr="008A0A95" w:rsidRDefault="003B2AD9" w:rsidP="003B2AD9">
      <w:pPr>
        <w:ind w:left="1077" w:right="-79"/>
        <w:jc w:val="both"/>
        <w:rPr>
          <w:rFonts w:ascii="Calibri" w:hAnsi="Calibri"/>
          <w:b/>
          <w:lang w:val="it-IT"/>
        </w:rPr>
      </w:pPr>
    </w:p>
    <w:p w:rsidR="003B2AD9" w:rsidRDefault="003B2AD9" w:rsidP="003B2AD9">
      <w:pPr>
        <w:ind w:left="1077" w:right="-79" w:hanging="1080"/>
        <w:jc w:val="both"/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ab/>
        <w:t>INDIRIZZO OFFICINA:</w:t>
      </w:r>
    </w:p>
    <w:p w:rsidR="003B2AD9" w:rsidRDefault="003B2AD9" w:rsidP="003B2AD9">
      <w:pPr>
        <w:ind w:left="1077" w:right="-79" w:hanging="1080"/>
        <w:jc w:val="both"/>
        <w:rPr>
          <w:rFonts w:ascii="Calibri" w:hAnsi="Calibri"/>
          <w:b/>
          <w:lang w:val="it-IT"/>
        </w:rPr>
      </w:pPr>
    </w:p>
    <w:p w:rsidR="00027DB2" w:rsidRDefault="008A0A95" w:rsidP="003B2AD9">
      <w:pPr>
        <w:ind w:left="1077" w:right="-79"/>
        <w:jc w:val="both"/>
        <w:rPr>
          <w:rFonts w:ascii="Calibri" w:hAnsi="Calibri"/>
          <w:b/>
          <w:lang w:val="it-IT"/>
        </w:rPr>
      </w:pPr>
      <w:r w:rsidRPr="008A0A95">
        <w:rPr>
          <w:rFonts w:ascii="Calibri" w:hAnsi="Calibri"/>
          <w:b/>
          <w:lang w:val="it-IT"/>
        </w:rPr>
        <w:t>I</w:t>
      </w:r>
      <w:r w:rsidR="00027DB2" w:rsidRPr="008A0A95">
        <w:rPr>
          <w:rFonts w:ascii="Calibri" w:hAnsi="Calibri"/>
          <w:b/>
          <w:lang w:val="it-IT"/>
        </w:rPr>
        <w:t>NDIRIZZO SEDE LEGALE:</w:t>
      </w:r>
    </w:p>
    <w:p w:rsidR="003B2AD9" w:rsidRPr="008A0A95" w:rsidRDefault="003B2AD9" w:rsidP="003B2AD9">
      <w:pPr>
        <w:ind w:left="1077" w:right="-79"/>
        <w:jc w:val="both"/>
        <w:rPr>
          <w:rFonts w:ascii="Calibri" w:hAnsi="Calibri"/>
          <w:b/>
          <w:lang w:val="it-IT"/>
        </w:rPr>
      </w:pPr>
    </w:p>
    <w:p w:rsidR="00027DB2" w:rsidRPr="008A0A95" w:rsidRDefault="00027DB2" w:rsidP="003B2AD9">
      <w:pPr>
        <w:ind w:left="1077" w:right="-79" w:hanging="1080"/>
        <w:jc w:val="both"/>
        <w:rPr>
          <w:rFonts w:ascii="Calibri" w:hAnsi="Calibri"/>
          <w:b/>
          <w:lang w:val="it-IT"/>
        </w:rPr>
      </w:pPr>
      <w:r w:rsidRPr="008A0A95">
        <w:rPr>
          <w:rFonts w:ascii="Calibri" w:hAnsi="Calibri"/>
          <w:b/>
          <w:lang w:val="it-IT"/>
        </w:rPr>
        <w:tab/>
        <w:t>CODICE FISCALE:</w:t>
      </w:r>
    </w:p>
    <w:p w:rsidR="00027DB2" w:rsidRPr="008A0A95" w:rsidRDefault="00027DB2" w:rsidP="003B2AD9">
      <w:pPr>
        <w:ind w:right="-79"/>
        <w:jc w:val="both"/>
        <w:rPr>
          <w:rFonts w:ascii="Calibri" w:hAnsi="Calibri"/>
          <w:b/>
          <w:lang w:val="it-IT"/>
        </w:rPr>
      </w:pPr>
    </w:p>
    <w:p w:rsidR="00027DB2" w:rsidRPr="008A0A95" w:rsidRDefault="00027DB2" w:rsidP="003B2AD9">
      <w:pPr>
        <w:ind w:left="1080" w:right="-79"/>
        <w:jc w:val="both"/>
        <w:rPr>
          <w:rFonts w:ascii="Calibri" w:hAnsi="Calibri"/>
          <w:i/>
          <w:lang w:val="it-IT"/>
        </w:rPr>
      </w:pPr>
      <w:r w:rsidRPr="008A0A95">
        <w:rPr>
          <w:rFonts w:ascii="Calibri" w:hAnsi="Calibri"/>
          <w:b/>
          <w:lang w:val="it-IT"/>
        </w:rPr>
        <w:t>SOSTANZA ATTIVA</w:t>
      </w:r>
      <w:r w:rsidR="008A0A95">
        <w:rPr>
          <w:rFonts w:ascii="Calibri" w:hAnsi="Calibri"/>
          <w:b/>
          <w:lang w:val="it-IT"/>
        </w:rPr>
        <w:t>:</w:t>
      </w:r>
      <w:r w:rsidRPr="008A0A95">
        <w:rPr>
          <w:rFonts w:ascii="Calibri" w:hAnsi="Calibri"/>
          <w:b/>
          <w:lang w:val="it-IT"/>
        </w:rPr>
        <w:t xml:space="preserve"> </w:t>
      </w:r>
      <w:r w:rsidRPr="008A0A95">
        <w:rPr>
          <w:rFonts w:ascii="Calibri" w:hAnsi="Calibri"/>
          <w:i/>
          <w:iCs/>
          <w:lang w:val="it-IT"/>
        </w:rPr>
        <w:t>[</w:t>
      </w:r>
      <w:r w:rsidRPr="008A0A95">
        <w:rPr>
          <w:rFonts w:ascii="Calibri" w:hAnsi="Calibri"/>
          <w:i/>
          <w:lang w:val="it-IT"/>
        </w:rPr>
        <w:t>Specificare il nome INN di ciascuna sostanza attiva in lingua italiana e in lingua inglese o in mancanza il nome chimico IUPAC</w:t>
      </w:r>
      <w:r w:rsidRPr="008A0A95">
        <w:rPr>
          <w:rFonts w:ascii="Calibri" w:hAnsi="Calibri"/>
          <w:i/>
          <w:iCs/>
          <w:lang w:val="it-IT"/>
        </w:rPr>
        <w:t>]</w:t>
      </w:r>
    </w:p>
    <w:p w:rsidR="00027DB2" w:rsidRPr="008A0A95" w:rsidRDefault="00027DB2" w:rsidP="003B2AD9">
      <w:pPr>
        <w:ind w:left="1077" w:right="-79" w:hanging="1080"/>
        <w:jc w:val="both"/>
        <w:rPr>
          <w:rFonts w:ascii="Calibri" w:hAnsi="Calibri"/>
          <w:b/>
          <w:lang w:val="it-IT"/>
        </w:rPr>
      </w:pPr>
    </w:p>
    <w:p w:rsidR="00027DB2" w:rsidRPr="008A0A95" w:rsidRDefault="00027DB2" w:rsidP="003B2AD9">
      <w:pPr>
        <w:ind w:right="-79"/>
        <w:jc w:val="both"/>
        <w:rPr>
          <w:rFonts w:ascii="Calibri" w:hAnsi="Calibri"/>
          <w:b/>
          <w:lang w:val="it-IT"/>
        </w:rPr>
      </w:pPr>
    </w:p>
    <w:p w:rsidR="00027DB2" w:rsidRPr="008A0A95" w:rsidRDefault="00027DB2" w:rsidP="00BC513B">
      <w:pPr>
        <w:ind w:left="1077" w:right="-79" w:hanging="1080"/>
        <w:jc w:val="both"/>
        <w:rPr>
          <w:rFonts w:ascii="Calibri" w:hAnsi="Calibri"/>
          <w:b/>
          <w:lang w:val="it-IT"/>
        </w:rPr>
      </w:pPr>
      <w:r w:rsidRPr="008A0A95">
        <w:rPr>
          <w:rFonts w:ascii="Calibri" w:hAnsi="Calibri"/>
          <w:b/>
          <w:lang w:val="it-IT"/>
        </w:rPr>
        <w:tab/>
      </w:r>
    </w:p>
    <w:p w:rsidR="008A0A95" w:rsidRDefault="008A0A95" w:rsidP="003B2AD9">
      <w:pPr>
        <w:rPr>
          <w:rFonts w:ascii="Calibri" w:hAnsi="Calibri" w:cs="Calibri"/>
          <w:lang w:val="it-IT"/>
        </w:rPr>
      </w:pPr>
    </w:p>
    <w:p w:rsidR="008A0A95" w:rsidRPr="008A0A95" w:rsidRDefault="008A0A95" w:rsidP="003B2AD9">
      <w:pPr>
        <w:rPr>
          <w:rFonts w:ascii="Calibri" w:hAnsi="Calibri" w:cs="Calibri"/>
          <w:lang w:val="it-IT"/>
        </w:rPr>
      </w:pPr>
    </w:p>
    <w:p w:rsidR="001B35E4" w:rsidRPr="00E61186" w:rsidRDefault="001B35E4" w:rsidP="003B2AD9">
      <w:pPr>
        <w:pStyle w:val="Rientrocorpodeltesto2"/>
        <w:spacing w:after="0" w:line="240" w:lineRule="auto"/>
        <w:ind w:left="284"/>
        <w:rPr>
          <w:rFonts w:ascii="Calibri" w:hAnsi="Calibri"/>
        </w:rPr>
      </w:pPr>
      <w:r w:rsidRPr="00E61186">
        <w:rPr>
          <w:rFonts w:ascii="Calibri" w:hAnsi="Calibri" w:cs="Arial"/>
        </w:rPr>
        <w:t xml:space="preserve">Il/La sottoscritto/a _______________________, nato/a a _________________, Pr. _______, il ________, </w:t>
      </w:r>
      <w:r w:rsidRPr="00E61186">
        <w:rPr>
          <w:rFonts w:ascii="Calibri" w:hAnsi="Calibri"/>
        </w:rPr>
        <w:t xml:space="preserve">ai sensi degli artt. 46 e 47 del </w:t>
      </w:r>
      <w:r w:rsidR="00E76E5F" w:rsidRPr="00E76E5F">
        <w:rPr>
          <w:rFonts w:ascii="Calibri" w:hAnsi="Calibri"/>
        </w:rPr>
        <w:t>d.p.r.</w:t>
      </w:r>
      <w:r w:rsidR="00E76E5F" w:rsidRPr="00E76E5F" w:rsidDel="00E76E5F">
        <w:rPr>
          <w:rFonts w:ascii="Calibri" w:hAnsi="Calibri"/>
        </w:rPr>
        <w:t xml:space="preserve"> </w:t>
      </w:r>
      <w:r w:rsidRPr="00E61186">
        <w:rPr>
          <w:rFonts w:ascii="Calibri" w:hAnsi="Calibri"/>
        </w:rPr>
        <w:t>28.12.2000, n. 445,</w:t>
      </w:r>
    </w:p>
    <w:p w:rsidR="001B35E4" w:rsidRDefault="001B35E4" w:rsidP="003B2AD9">
      <w:pPr>
        <w:pStyle w:val="Rientrocorpodeltesto2"/>
        <w:spacing w:after="0" w:line="240" w:lineRule="auto"/>
        <w:jc w:val="center"/>
        <w:rPr>
          <w:rFonts w:ascii="Calibri" w:hAnsi="Calibri" w:cs="Arial"/>
          <w:b/>
        </w:rPr>
      </w:pPr>
    </w:p>
    <w:p w:rsidR="008A0A95" w:rsidRDefault="008A0A95" w:rsidP="003B2AD9">
      <w:pPr>
        <w:pStyle w:val="Rientrocorpodeltesto2"/>
        <w:spacing w:line="240" w:lineRule="auto"/>
        <w:ind w:left="0"/>
        <w:rPr>
          <w:rFonts w:ascii="Calibri" w:hAnsi="Calibri" w:cs="Arial"/>
          <w:b/>
        </w:rPr>
      </w:pPr>
    </w:p>
    <w:p w:rsidR="00C86754" w:rsidRDefault="00C86754" w:rsidP="003B2AD9">
      <w:pPr>
        <w:pStyle w:val="Rientrocorpodeltesto2"/>
        <w:spacing w:line="240" w:lineRule="auto"/>
        <w:ind w:left="0"/>
        <w:rPr>
          <w:rFonts w:ascii="Calibri" w:hAnsi="Calibri" w:cs="Arial"/>
          <w:b/>
        </w:rPr>
      </w:pPr>
    </w:p>
    <w:p w:rsidR="00C86754" w:rsidRDefault="00C86754" w:rsidP="003B2AD9">
      <w:pPr>
        <w:pStyle w:val="Rientrocorpodeltesto2"/>
        <w:spacing w:line="240" w:lineRule="auto"/>
        <w:ind w:left="0"/>
        <w:rPr>
          <w:rFonts w:ascii="Calibri" w:hAnsi="Calibri" w:cs="Arial"/>
          <w:b/>
        </w:rPr>
      </w:pPr>
    </w:p>
    <w:p w:rsidR="001B35E4" w:rsidRPr="003B2AD9" w:rsidRDefault="001B35E4" w:rsidP="003B2AD9">
      <w:pPr>
        <w:pStyle w:val="Rientrocorpodeltesto2"/>
        <w:spacing w:line="320" w:lineRule="exact"/>
        <w:jc w:val="center"/>
        <w:rPr>
          <w:rFonts w:ascii="Calibri" w:hAnsi="Calibri" w:cs="Arial"/>
          <w:b/>
        </w:rPr>
      </w:pPr>
      <w:r w:rsidRPr="00754351">
        <w:rPr>
          <w:rFonts w:ascii="Calibri" w:hAnsi="Calibri" w:cs="Arial"/>
          <w:b/>
        </w:rPr>
        <w:lastRenderedPageBreak/>
        <w:t>DICHIARA</w:t>
      </w:r>
    </w:p>
    <w:p w:rsidR="001B35E4" w:rsidRPr="003B2AD9" w:rsidRDefault="001B35E4" w:rsidP="003B2AD9">
      <w:pPr>
        <w:widowControl/>
        <w:numPr>
          <w:ilvl w:val="0"/>
          <w:numId w:val="39"/>
        </w:numPr>
        <w:tabs>
          <w:tab w:val="left" w:pos="284"/>
        </w:tabs>
        <w:autoSpaceDE/>
        <w:autoSpaceDN/>
        <w:adjustRightInd/>
        <w:ind w:left="1423" w:hanging="357"/>
        <w:jc w:val="both"/>
        <w:rPr>
          <w:rFonts w:asciiTheme="minorHAnsi" w:hAnsiTheme="minorHAnsi" w:cstheme="minorHAnsi"/>
        </w:rPr>
      </w:pPr>
      <w:r w:rsidRPr="003B2AD9">
        <w:rPr>
          <w:rFonts w:asciiTheme="minorHAnsi" w:hAnsiTheme="minorHAnsi" w:cstheme="minorHAnsi"/>
          <w:lang w:val="it-IT"/>
        </w:rPr>
        <w:t>di essere Legale Rappresentate / delegato</w:t>
      </w:r>
      <w:r w:rsidRPr="003B2AD9">
        <w:rPr>
          <w:rStyle w:val="Rimandonotaapidipagina"/>
          <w:rFonts w:asciiTheme="minorHAnsi" w:hAnsiTheme="minorHAnsi" w:cstheme="minorHAnsi"/>
        </w:rPr>
        <w:footnoteReference w:id="1"/>
      </w:r>
      <w:r w:rsidRPr="003B2AD9">
        <w:rPr>
          <w:rFonts w:asciiTheme="minorHAnsi" w:hAnsiTheme="minorHAnsi" w:cstheme="minorHAnsi"/>
          <w:lang w:val="it-IT"/>
        </w:rPr>
        <w:t xml:space="preserve"> della Società ___________________________</w:t>
      </w:r>
      <w:r w:rsidRPr="003B2AD9">
        <w:rPr>
          <w:rStyle w:val="Rimandonotaapidipagina"/>
          <w:rFonts w:asciiTheme="minorHAnsi" w:hAnsiTheme="minorHAnsi" w:cstheme="minorHAnsi"/>
        </w:rPr>
        <w:footnoteReference w:id="2"/>
      </w:r>
      <w:r w:rsidRPr="003B2AD9">
        <w:rPr>
          <w:rFonts w:asciiTheme="minorHAnsi" w:hAnsiTheme="minorHAnsi" w:cstheme="minorHAnsi"/>
          <w:lang w:val="it-IT"/>
        </w:rPr>
        <w:t xml:space="preserve"> con sede legale sita in __________________</w:t>
      </w:r>
      <w:r w:rsidRPr="003B2AD9">
        <w:rPr>
          <w:rStyle w:val="Rimandonotaapidipagina"/>
          <w:rFonts w:asciiTheme="minorHAnsi" w:hAnsiTheme="minorHAnsi" w:cstheme="minorHAnsi"/>
        </w:rPr>
        <w:footnoteReference w:id="3"/>
      </w:r>
      <w:r w:rsidRPr="003B2AD9">
        <w:rPr>
          <w:rFonts w:asciiTheme="minorHAnsi" w:hAnsiTheme="minorHAnsi" w:cstheme="minorHAnsi"/>
          <w:lang w:val="it-IT"/>
        </w:rPr>
        <w:t xml:space="preserve">, Pr. </w:t>
      </w:r>
      <w:r w:rsidRPr="003B2AD9">
        <w:rPr>
          <w:rFonts w:asciiTheme="minorHAnsi" w:hAnsiTheme="minorHAnsi" w:cstheme="minorHAnsi"/>
        </w:rPr>
        <w:t xml:space="preserve">_______, CAP ______, via _______________________, n. ______, </w:t>
      </w:r>
      <w:proofErr w:type="spellStart"/>
      <w:r w:rsidRPr="003B2AD9">
        <w:rPr>
          <w:rFonts w:asciiTheme="minorHAnsi" w:hAnsiTheme="minorHAnsi" w:cstheme="minorHAnsi"/>
        </w:rPr>
        <w:t>Codice</w:t>
      </w:r>
      <w:proofErr w:type="spellEnd"/>
      <w:r w:rsidRPr="003B2AD9">
        <w:rPr>
          <w:rFonts w:asciiTheme="minorHAnsi" w:hAnsiTheme="minorHAnsi" w:cstheme="minorHAnsi"/>
        </w:rPr>
        <w:t xml:space="preserve"> </w:t>
      </w:r>
      <w:proofErr w:type="spellStart"/>
      <w:r w:rsidRPr="003B2AD9">
        <w:rPr>
          <w:rFonts w:asciiTheme="minorHAnsi" w:hAnsiTheme="minorHAnsi" w:cstheme="minorHAnsi"/>
        </w:rPr>
        <w:t>Fiscale</w:t>
      </w:r>
      <w:proofErr w:type="spellEnd"/>
      <w:r w:rsidRPr="003B2AD9">
        <w:rPr>
          <w:rFonts w:asciiTheme="minorHAnsi" w:hAnsiTheme="minorHAnsi" w:cstheme="minorHAnsi"/>
        </w:rPr>
        <w:t xml:space="preserve"> n. _________________; </w:t>
      </w:r>
    </w:p>
    <w:p w:rsidR="008A0A95" w:rsidRPr="003B2AD9" w:rsidRDefault="008A0A95" w:rsidP="003B2AD9">
      <w:pPr>
        <w:widowControl/>
        <w:tabs>
          <w:tab w:val="left" w:pos="284"/>
        </w:tabs>
        <w:autoSpaceDE/>
        <w:autoSpaceDN/>
        <w:adjustRightInd/>
        <w:ind w:left="1423"/>
        <w:jc w:val="both"/>
        <w:rPr>
          <w:rFonts w:asciiTheme="minorHAnsi" w:hAnsiTheme="minorHAnsi" w:cstheme="minorHAnsi"/>
        </w:rPr>
      </w:pPr>
    </w:p>
    <w:p w:rsidR="001B35E4" w:rsidRPr="00F1026B" w:rsidRDefault="001B35E4" w:rsidP="003B2AD9">
      <w:pPr>
        <w:widowControl/>
        <w:numPr>
          <w:ilvl w:val="0"/>
          <w:numId w:val="39"/>
        </w:numPr>
        <w:tabs>
          <w:tab w:val="left" w:pos="284"/>
        </w:tabs>
        <w:autoSpaceDE/>
        <w:autoSpaceDN/>
        <w:adjustRightInd/>
        <w:ind w:left="1423" w:right="-79" w:hanging="357"/>
        <w:jc w:val="both"/>
        <w:rPr>
          <w:rFonts w:asciiTheme="minorHAnsi" w:hAnsiTheme="minorHAnsi" w:cstheme="minorHAnsi"/>
          <w:iCs/>
          <w:lang w:val="it-IT"/>
        </w:rPr>
      </w:pPr>
      <w:r w:rsidRPr="003B2AD9">
        <w:rPr>
          <w:rFonts w:asciiTheme="minorHAnsi" w:hAnsiTheme="minorHAnsi" w:cstheme="minorHAnsi"/>
          <w:lang w:val="it-IT"/>
        </w:rPr>
        <w:t>di essere consapevole delle sanzioni penali cui può andare incontro per le ipotesi di falsità in atti e dichiarazioni mendaci e che qualora dal controllo emerga la non veridicità del contenuto della dichiarazione, il dichiarante decade dai benefici eventualmente conseguenti al provvedimento emanato sulla base della dichiarazione non veritiera;</w:t>
      </w:r>
    </w:p>
    <w:p w:rsidR="00446F45" w:rsidRDefault="00446F45" w:rsidP="00F1026B">
      <w:pPr>
        <w:pStyle w:val="Paragrafoelenco"/>
        <w:rPr>
          <w:rFonts w:asciiTheme="minorHAnsi" w:hAnsiTheme="minorHAnsi" w:cstheme="minorHAnsi"/>
          <w:iCs/>
        </w:rPr>
      </w:pPr>
    </w:p>
    <w:p w:rsidR="00446F45" w:rsidRPr="00F1026B" w:rsidRDefault="00446F45" w:rsidP="00E76E5F">
      <w:pPr>
        <w:widowControl/>
        <w:numPr>
          <w:ilvl w:val="0"/>
          <w:numId w:val="39"/>
        </w:numPr>
        <w:tabs>
          <w:tab w:val="left" w:pos="284"/>
        </w:tabs>
        <w:autoSpaceDE/>
        <w:autoSpaceDN/>
        <w:adjustRightInd/>
        <w:ind w:right="-79"/>
        <w:jc w:val="both"/>
        <w:rPr>
          <w:rFonts w:asciiTheme="minorHAnsi" w:hAnsiTheme="minorHAnsi" w:cstheme="minorHAnsi"/>
          <w:iCs/>
          <w:lang w:val="it-IT"/>
        </w:rPr>
      </w:pPr>
      <w:r w:rsidRPr="00F1026B">
        <w:rPr>
          <w:rFonts w:asciiTheme="minorHAnsi" w:hAnsiTheme="minorHAnsi" w:cstheme="minorHAnsi"/>
          <w:iCs/>
          <w:lang w:val="it-IT"/>
        </w:rPr>
        <w:t xml:space="preserve">che i documenti contenuti su CD/USB Drive, formati in origine su supporto analogico, sono conformi agli originali ai sensi del combinato disposto del </w:t>
      </w:r>
      <w:r w:rsidR="00E76E5F">
        <w:rPr>
          <w:rFonts w:asciiTheme="minorHAnsi" w:hAnsiTheme="minorHAnsi" w:cstheme="minorHAnsi"/>
          <w:iCs/>
          <w:lang w:val="it-IT"/>
        </w:rPr>
        <w:t>d</w:t>
      </w:r>
      <w:r w:rsidRPr="00F1026B">
        <w:rPr>
          <w:rFonts w:asciiTheme="minorHAnsi" w:hAnsiTheme="minorHAnsi" w:cstheme="minorHAnsi"/>
          <w:iCs/>
          <w:lang w:val="it-IT"/>
        </w:rPr>
        <w:t>.</w:t>
      </w:r>
      <w:r w:rsidR="00E76E5F">
        <w:rPr>
          <w:rFonts w:asciiTheme="minorHAnsi" w:hAnsiTheme="minorHAnsi" w:cstheme="minorHAnsi"/>
          <w:iCs/>
          <w:lang w:val="it-IT"/>
        </w:rPr>
        <w:t>l</w:t>
      </w:r>
      <w:r w:rsidRPr="00F1026B">
        <w:rPr>
          <w:rFonts w:asciiTheme="minorHAnsi" w:hAnsiTheme="minorHAnsi" w:cstheme="minorHAnsi"/>
          <w:iCs/>
          <w:lang w:val="it-IT"/>
        </w:rPr>
        <w:t xml:space="preserve">gs. n. 82/2005 (Codice dell’amministrazione digitale) e del </w:t>
      </w:r>
      <w:r w:rsidR="00E76E5F" w:rsidRPr="00E76E5F">
        <w:rPr>
          <w:rFonts w:asciiTheme="minorHAnsi" w:hAnsiTheme="minorHAnsi" w:cstheme="minorHAnsi"/>
          <w:iCs/>
          <w:lang w:val="it-IT"/>
        </w:rPr>
        <w:t>d.p.r.</w:t>
      </w:r>
      <w:r w:rsidR="00E76E5F" w:rsidRPr="00E76E5F" w:rsidDel="00E76E5F">
        <w:rPr>
          <w:rFonts w:asciiTheme="minorHAnsi" w:hAnsiTheme="minorHAnsi" w:cstheme="minorHAnsi"/>
          <w:iCs/>
          <w:lang w:val="it-IT"/>
        </w:rPr>
        <w:t xml:space="preserve"> </w:t>
      </w:r>
      <w:r w:rsidRPr="00F1026B">
        <w:rPr>
          <w:rFonts w:asciiTheme="minorHAnsi" w:hAnsiTheme="minorHAnsi" w:cstheme="minorHAnsi"/>
          <w:iCs/>
          <w:lang w:val="it-IT"/>
        </w:rPr>
        <w:t>del 28 dicembre 2000 n. 445.</w:t>
      </w:r>
    </w:p>
    <w:p w:rsidR="008C29AC" w:rsidRPr="003B2AD9" w:rsidRDefault="008C29AC" w:rsidP="003B2AD9">
      <w:pPr>
        <w:ind w:right="-79" w:firstLine="708"/>
        <w:rPr>
          <w:rFonts w:asciiTheme="minorHAnsi" w:hAnsiTheme="minorHAnsi" w:cstheme="minorHAnsi"/>
          <w:lang w:val="it-IT"/>
        </w:rPr>
      </w:pPr>
    </w:p>
    <w:p w:rsidR="003B2AD9" w:rsidRPr="003B2AD9" w:rsidRDefault="003B2AD9" w:rsidP="003B2AD9">
      <w:pPr>
        <w:ind w:right="-79" w:firstLine="708"/>
        <w:jc w:val="center"/>
        <w:rPr>
          <w:rFonts w:asciiTheme="minorHAnsi" w:hAnsiTheme="minorHAnsi" w:cstheme="minorHAnsi"/>
          <w:lang w:val="it-IT"/>
        </w:rPr>
      </w:pPr>
    </w:p>
    <w:p w:rsidR="008A0A95" w:rsidRPr="003B2AD9" w:rsidRDefault="008A0A95" w:rsidP="003B2AD9">
      <w:pPr>
        <w:ind w:right="-79" w:firstLine="708"/>
        <w:jc w:val="center"/>
        <w:rPr>
          <w:rFonts w:asciiTheme="minorHAnsi" w:hAnsiTheme="minorHAnsi" w:cstheme="minorHAnsi"/>
          <w:lang w:val="it-IT"/>
        </w:rPr>
      </w:pPr>
    </w:p>
    <w:p w:rsidR="001B35E4" w:rsidRPr="003B2AD9" w:rsidRDefault="008C29AC" w:rsidP="003B2AD9">
      <w:pPr>
        <w:ind w:right="-79"/>
        <w:jc w:val="center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b/>
          <w:lang w:val="it-IT"/>
        </w:rPr>
        <w:t>NOTIFICA</w:t>
      </w:r>
      <w:r w:rsidR="001B35E4" w:rsidRPr="003B2AD9">
        <w:rPr>
          <w:rFonts w:asciiTheme="minorHAnsi" w:hAnsiTheme="minorHAnsi" w:cstheme="minorHAnsi"/>
          <w:lang w:val="it-IT"/>
        </w:rPr>
        <w:t xml:space="preserve"> </w:t>
      </w:r>
    </w:p>
    <w:p w:rsidR="008A0A95" w:rsidRDefault="008A0A95" w:rsidP="003B2AD9">
      <w:pPr>
        <w:ind w:right="-79"/>
        <w:jc w:val="center"/>
        <w:rPr>
          <w:rFonts w:asciiTheme="minorHAnsi" w:hAnsiTheme="minorHAnsi" w:cstheme="minorHAnsi"/>
          <w:lang w:val="it-IT"/>
        </w:rPr>
      </w:pPr>
    </w:p>
    <w:p w:rsidR="003B2AD9" w:rsidRPr="003B2AD9" w:rsidRDefault="003B2AD9" w:rsidP="003B2AD9">
      <w:pPr>
        <w:ind w:right="-79"/>
        <w:jc w:val="center"/>
        <w:rPr>
          <w:rFonts w:asciiTheme="minorHAnsi" w:hAnsiTheme="minorHAnsi" w:cstheme="minorHAnsi"/>
          <w:lang w:val="it-IT"/>
        </w:rPr>
      </w:pPr>
    </w:p>
    <w:p w:rsidR="008C29AC" w:rsidRPr="003B2AD9" w:rsidRDefault="001B35E4" w:rsidP="003B2AD9">
      <w:pPr>
        <w:ind w:right="-79"/>
        <w:jc w:val="center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>ai sensi dell’art. 52</w:t>
      </w:r>
      <w:r w:rsidRPr="003B2AD9">
        <w:rPr>
          <w:rFonts w:asciiTheme="minorHAnsi" w:hAnsiTheme="minorHAnsi" w:cstheme="minorHAnsi"/>
          <w:i/>
          <w:lang w:val="it-IT"/>
        </w:rPr>
        <w:t>-bis</w:t>
      </w:r>
      <w:r w:rsidRPr="003B2AD9">
        <w:rPr>
          <w:rFonts w:asciiTheme="minorHAnsi" w:hAnsiTheme="minorHAnsi" w:cstheme="minorHAnsi"/>
          <w:lang w:val="it-IT"/>
        </w:rPr>
        <w:t>, comma 7,</w:t>
      </w:r>
      <w:r w:rsidR="00F1026B">
        <w:rPr>
          <w:rFonts w:asciiTheme="minorHAnsi" w:hAnsiTheme="minorHAnsi" w:cstheme="minorHAnsi"/>
          <w:lang w:val="it-IT"/>
        </w:rPr>
        <w:t xml:space="preserve"> del decreto l</w:t>
      </w:r>
      <w:r w:rsidRPr="003B2AD9">
        <w:rPr>
          <w:rFonts w:asciiTheme="minorHAnsi" w:hAnsiTheme="minorHAnsi" w:cstheme="minorHAnsi"/>
          <w:lang w:val="it-IT"/>
        </w:rPr>
        <w:t>egislativo 219/2006</w:t>
      </w:r>
    </w:p>
    <w:p w:rsidR="001B35E4" w:rsidRPr="003B2AD9" w:rsidRDefault="001B35E4" w:rsidP="003B2AD9">
      <w:pPr>
        <w:ind w:right="-79"/>
        <w:jc w:val="center"/>
        <w:rPr>
          <w:rFonts w:asciiTheme="minorHAnsi" w:hAnsiTheme="minorHAnsi" w:cstheme="minorHAnsi"/>
          <w:b/>
          <w:lang w:val="it-IT"/>
        </w:rPr>
      </w:pPr>
    </w:p>
    <w:p w:rsidR="008C29AC" w:rsidRPr="003B2AD9" w:rsidRDefault="00124A2E" w:rsidP="003B2AD9">
      <w:pPr>
        <w:ind w:right="-79"/>
        <w:jc w:val="both"/>
        <w:rPr>
          <w:rFonts w:asciiTheme="minorHAnsi" w:hAnsiTheme="minorHAnsi" w:cstheme="minorHAnsi"/>
          <w:b/>
          <w:i/>
          <w:iCs/>
          <w:u w:val="single"/>
          <w:lang w:val="it-IT"/>
        </w:rPr>
      </w:pPr>
      <w:r w:rsidRPr="003B2AD9">
        <w:rPr>
          <w:rFonts w:asciiTheme="minorHAnsi" w:hAnsiTheme="minorHAnsi" w:cstheme="minorHAnsi"/>
          <w:b/>
          <w:i/>
          <w:iCs/>
          <w:u w:val="single"/>
          <w:lang w:val="it-IT"/>
        </w:rPr>
        <w:t>[CASO</w:t>
      </w:r>
      <w:r w:rsidR="008C29AC" w:rsidRPr="003B2AD9">
        <w:rPr>
          <w:rFonts w:asciiTheme="minorHAnsi" w:hAnsiTheme="minorHAnsi" w:cstheme="minorHAnsi"/>
          <w:b/>
          <w:i/>
          <w:iCs/>
          <w:u w:val="single"/>
          <w:lang w:val="it-IT"/>
        </w:rPr>
        <w:t xml:space="preserve"> A]</w:t>
      </w:r>
    </w:p>
    <w:p w:rsidR="008C29AC" w:rsidRPr="003B2AD9" w:rsidRDefault="008C29AC" w:rsidP="003B2AD9">
      <w:pPr>
        <w:ind w:right="-79"/>
        <w:jc w:val="both"/>
        <w:rPr>
          <w:rFonts w:asciiTheme="minorHAnsi" w:hAnsiTheme="minorHAnsi" w:cstheme="minorHAnsi"/>
          <w:b/>
          <w:u w:val="single"/>
          <w:lang w:val="it-IT"/>
        </w:rPr>
      </w:pPr>
    </w:p>
    <w:p w:rsidR="008C29AC" w:rsidRPr="003B2AD9" w:rsidRDefault="008C29AC" w:rsidP="003B2AD9">
      <w:pPr>
        <w:ind w:right="-79"/>
        <w:jc w:val="both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>Di aver effettuato la seguente modifica essenziale</w:t>
      </w:r>
      <w:r w:rsidR="001B35E4" w:rsidRPr="003B2AD9">
        <w:rPr>
          <w:rStyle w:val="Rimandonotaapidipagina"/>
          <w:rFonts w:asciiTheme="minorHAnsi" w:hAnsiTheme="minorHAnsi" w:cstheme="minorHAnsi"/>
          <w:lang w:val="it-IT"/>
        </w:rPr>
        <w:footnoteReference w:id="4"/>
      </w:r>
      <w:r w:rsidRPr="003B2AD9">
        <w:rPr>
          <w:rFonts w:asciiTheme="minorHAnsi" w:hAnsiTheme="minorHAnsi" w:cstheme="minorHAnsi"/>
          <w:lang w:val="it-IT"/>
        </w:rPr>
        <w:t xml:space="preserve">:__________________________________inerente </w:t>
      </w:r>
      <w:r w:rsidR="00955F39">
        <w:rPr>
          <w:rFonts w:asciiTheme="minorHAnsi" w:hAnsiTheme="minorHAnsi" w:cstheme="minorHAnsi"/>
          <w:lang w:val="it-IT"/>
        </w:rPr>
        <w:t>al</w:t>
      </w:r>
      <w:r w:rsidRPr="003B2AD9">
        <w:rPr>
          <w:rFonts w:asciiTheme="minorHAnsi" w:hAnsiTheme="minorHAnsi" w:cstheme="minorHAnsi"/>
          <w:lang w:val="it-IT"/>
        </w:rPr>
        <w:t xml:space="preserve">la produzione di sostanze attive non sterili e/o non </w:t>
      </w:r>
      <w:r w:rsidR="00945402">
        <w:rPr>
          <w:rFonts w:asciiTheme="minorHAnsi" w:hAnsiTheme="minorHAnsi" w:cstheme="minorHAnsi"/>
          <w:lang w:val="it-IT"/>
        </w:rPr>
        <w:t xml:space="preserve">biologiche e/o </w:t>
      </w:r>
      <w:r w:rsidR="00150DBE">
        <w:rPr>
          <w:rFonts w:asciiTheme="minorHAnsi" w:hAnsiTheme="minorHAnsi" w:cstheme="minorHAnsi"/>
          <w:lang w:val="it-IT"/>
        </w:rPr>
        <w:t xml:space="preserve">non </w:t>
      </w:r>
      <w:r w:rsidR="00945402">
        <w:rPr>
          <w:rFonts w:asciiTheme="minorHAnsi" w:hAnsiTheme="minorHAnsi" w:cstheme="minorHAnsi"/>
          <w:lang w:val="it-IT"/>
        </w:rPr>
        <w:t>derivanti da tessuti, organi, liquidi umani e animali</w:t>
      </w:r>
      <w:r w:rsidRPr="003B2AD9">
        <w:rPr>
          <w:rFonts w:asciiTheme="minorHAnsi" w:hAnsiTheme="minorHAnsi" w:cstheme="minorHAnsi"/>
          <w:lang w:val="it-IT"/>
        </w:rPr>
        <w:t xml:space="preserve"> già registrate con Determinazione AIFA N.____________</w:t>
      </w:r>
      <w:r w:rsidR="001B35E4" w:rsidRPr="003B2AD9">
        <w:rPr>
          <w:rStyle w:val="Rimandonotaapidipagina"/>
          <w:rFonts w:asciiTheme="minorHAnsi" w:hAnsiTheme="minorHAnsi" w:cstheme="minorHAnsi"/>
          <w:lang w:val="it-IT"/>
        </w:rPr>
        <w:footnoteReference w:id="5"/>
      </w:r>
      <w:r w:rsidRPr="003B2AD9">
        <w:rPr>
          <w:rFonts w:asciiTheme="minorHAnsi" w:hAnsiTheme="minorHAnsi" w:cstheme="minorHAnsi"/>
          <w:i/>
          <w:lang w:val="it-IT"/>
        </w:rPr>
        <w:t>.</w:t>
      </w:r>
      <w:r w:rsidRPr="003B2AD9">
        <w:rPr>
          <w:rFonts w:asciiTheme="minorHAnsi" w:hAnsiTheme="minorHAnsi" w:cstheme="minorHAnsi"/>
          <w:lang w:val="it-IT"/>
        </w:rPr>
        <w:t xml:space="preserve"> </w:t>
      </w:r>
    </w:p>
    <w:p w:rsidR="008C29AC" w:rsidRDefault="008C29AC" w:rsidP="003B2AD9">
      <w:pPr>
        <w:ind w:right="-79"/>
        <w:jc w:val="both"/>
        <w:rPr>
          <w:rFonts w:asciiTheme="minorHAnsi" w:hAnsiTheme="minorHAnsi" w:cstheme="minorHAnsi"/>
          <w:b/>
          <w:iCs/>
          <w:u w:val="single"/>
          <w:lang w:val="it-IT"/>
        </w:rPr>
      </w:pPr>
    </w:p>
    <w:p w:rsidR="003B2AD9" w:rsidRPr="003B2AD9" w:rsidRDefault="003B2AD9" w:rsidP="003B2AD9">
      <w:pPr>
        <w:ind w:right="-79"/>
        <w:jc w:val="both"/>
        <w:rPr>
          <w:rFonts w:asciiTheme="minorHAnsi" w:hAnsiTheme="minorHAnsi" w:cstheme="minorHAnsi"/>
          <w:b/>
          <w:iCs/>
          <w:u w:val="single"/>
          <w:lang w:val="it-IT"/>
        </w:rPr>
      </w:pPr>
    </w:p>
    <w:p w:rsidR="008C29AC" w:rsidRPr="003B2AD9" w:rsidRDefault="00124A2E" w:rsidP="003B2AD9">
      <w:pPr>
        <w:ind w:right="-79"/>
        <w:jc w:val="both"/>
        <w:rPr>
          <w:rFonts w:asciiTheme="minorHAnsi" w:hAnsiTheme="minorHAnsi" w:cstheme="minorHAnsi"/>
          <w:b/>
          <w:u w:val="single"/>
          <w:lang w:val="it-IT"/>
        </w:rPr>
      </w:pPr>
      <w:r w:rsidRPr="003B2AD9">
        <w:rPr>
          <w:rFonts w:asciiTheme="minorHAnsi" w:hAnsiTheme="minorHAnsi" w:cstheme="minorHAnsi"/>
          <w:b/>
          <w:i/>
          <w:iCs/>
          <w:u w:val="single"/>
          <w:lang w:val="it-IT"/>
        </w:rPr>
        <w:t xml:space="preserve">[CASO </w:t>
      </w:r>
      <w:r w:rsidR="008C29AC" w:rsidRPr="003B2AD9">
        <w:rPr>
          <w:rFonts w:asciiTheme="minorHAnsi" w:hAnsiTheme="minorHAnsi" w:cstheme="minorHAnsi"/>
          <w:b/>
          <w:i/>
          <w:iCs/>
          <w:u w:val="single"/>
          <w:lang w:val="it-IT"/>
        </w:rPr>
        <w:t>B]</w:t>
      </w:r>
    </w:p>
    <w:p w:rsidR="008C29AC" w:rsidRPr="003B2AD9" w:rsidRDefault="008C29AC" w:rsidP="003B2AD9">
      <w:pPr>
        <w:ind w:right="-79"/>
        <w:jc w:val="both"/>
        <w:rPr>
          <w:rFonts w:asciiTheme="minorHAnsi" w:hAnsiTheme="minorHAnsi" w:cstheme="minorHAnsi"/>
          <w:lang w:val="it-IT"/>
        </w:rPr>
      </w:pPr>
    </w:p>
    <w:p w:rsidR="00955F39" w:rsidRDefault="008C29AC" w:rsidP="003B2AD9">
      <w:pPr>
        <w:ind w:right="-79"/>
        <w:jc w:val="both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 xml:space="preserve">Di aver effettuato la seguente modifica essenziale </w:t>
      </w:r>
      <w:r w:rsidR="008A0A95" w:rsidRPr="003B2AD9">
        <w:rPr>
          <w:rStyle w:val="Rimandonotaapidipagina"/>
          <w:rFonts w:asciiTheme="minorHAnsi" w:hAnsiTheme="minorHAnsi" w:cstheme="minorHAnsi"/>
          <w:lang w:val="it-IT"/>
        </w:rPr>
        <w:footnoteReference w:id="6"/>
      </w:r>
      <w:r w:rsidRPr="003B2AD9">
        <w:rPr>
          <w:rFonts w:asciiTheme="minorHAnsi" w:hAnsiTheme="minorHAnsi" w:cstheme="minorHAnsi"/>
          <w:lang w:val="it-IT"/>
        </w:rPr>
        <w:t xml:space="preserve">:__________________________________inerente </w:t>
      </w:r>
      <w:r w:rsidR="00955F39">
        <w:rPr>
          <w:rFonts w:asciiTheme="minorHAnsi" w:hAnsiTheme="minorHAnsi" w:cstheme="minorHAnsi"/>
          <w:lang w:val="it-IT"/>
        </w:rPr>
        <w:t>al</w:t>
      </w:r>
      <w:r w:rsidRPr="003B2AD9">
        <w:rPr>
          <w:rFonts w:asciiTheme="minorHAnsi" w:hAnsiTheme="minorHAnsi" w:cstheme="minorHAnsi"/>
          <w:lang w:val="it-IT"/>
        </w:rPr>
        <w:t xml:space="preserve">la produzione di sostanze attive non sterili e/o non </w:t>
      </w:r>
      <w:r w:rsidR="00945402">
        <w:rPr>
          <w:rFonts w:asciiTheme="minorHAnsi" w:hAnsiTheme="minorHAnsi" w:cstheme="minorHAnsi"/>
          <w:lang w:val="it-IT"/>
        </w:rPr>
        <w:t xml:space="preserve">biologiche e/o </w:t>
      </w:r>
      <w:r w:rsidR="00150DBE">
        <w:rPr>
          <w:rFonts w:asciiTheme="minorHAnsi" w:hAnsiTheme="minorHAnsi" w:cstheme="minorHAnsi"/>
          <w:lang w:val="it-IT"/>
        </w:rPr>
        <w:t xml:space="preserve">non </w:t>
      </w:r>
      <w:r w:rsidR="00945402">
        <w:rPr>
          <w:rFonts w:asciiTheme="minorHAnsi" w:hAnsiTheme="minorHAnsi" w:cstheme="minorHAnsi"/>
          <w:lang w:val="it-IT"/>
        </w:rPr>
        <w:t>derivanti da tessuti, organi, liquidi umani e animali</w:t>
      </w:r>
      <w:r w:rsidRPr="003B2AD9">
        <w:rPr>
          <w:rFonts w:asciiTheme="minorHAnsi" w:hAnsiTheme="minorHAnsi" w:cstheme="minorHAnsi"/>
          <w:lang w:val="it-IT"/>
        </w:rPr>
        <w:t xml:space="preserve"> non ancora registrate</w:t>
      </w:r>
      <w:r w:rsidR="00955F39">
        <w:rPr>
          <w:rFonts w:asciiTheme="minorHAnsi" w:hAnsiTheme="minorHAnsi" w:cstheme="minorHAnsi"/>
          <w:lang w:val="it-IT"/>
        </w:rPr>
        <w:t>.</w:t>
      </w:r>
      <w:r w:rsidRPr="003B2AD9">
        <w:rPr>
          <w:rFonts w:asciiTheme="minorHAnsi" w:hAnsiTheme="minorHAnsi" w:cstheme="minorHAnsi"/>
          <w:lang w:val="it-IT"/>
        </w:rPr>
        <w:t xml:space="preserve"> </w:t>
      </w:r>
    </w:p>
    <w:p w:rsidR="00FF010E" w:rsidRPr="00BC4A6E" w:rsidRDefault="005E6A83">
      <w:pPr>
        <w:pStyle w:val="Paragrafoelenco"/>
        <w:numPr>
          <w:ilvl w:val="0"/>
          <w:numId w:val="42"/>
        </w:numPr>
        <w:ind w:right="-79"/>
        <w:jc w:val="both"/>
        <w:rPr>
          <w:rFonts w:asciiTheme="minorHAnsi" w:hAnsiTheme="minorHAnsi" w:cstheme="minorHAnsi"/>
          <w:sz w:val="24"/>
          <w:szCs w:val="24"/>
        </w:rPr>
      </w:pPr>
      <w:r w:rsidRPr="005E6A83">
        <w:rPr>
          <w:rFonts w:asciiTheme="minorHAnsi" w:hAnsiTheme="minorHAnsi" w:cstheme="minorHAnsi"/>
          <w:sz w:val="24"/>
          <w:szCs w:val="24"/>
        </w:rPr>
        <w:t xml:space="preserve">Per le seguenti sostanze attive per sperimentazione clinica di fase III </w:t>
      </w:r>
      <w:r w:rsidR="00CF4F97">
        <w:rPr>
          <w:rFonts w:asciiTheme="minorHAnsi" w:hAnsiTheme="minorHAnsi" w:cstheme="minorHAnsi"/>
          <w:sz w:val="24"/>
          <w:szCs w:val="24"/>
        </w:rPr>
        <w:t>e/</w:t>
      </w:r>
      <w:r w:rsidRPr="005E6A83">
        <w:rPr>
          <w:rFonts w:asciiTheme="minorHAnsi" w:hAnsiTheme="minorHAnsi" w:cstheme="minorHAnsi"/>
          <w:sz w:val="24"/>
          <w:szCs w:val="24"/>
        </w:rPr>
        <w:t xml:space="preserve">o per studi di </w:t>
      </w:r>
      <w:proofErr w:type="spellStart"/>
      <w:r w:rsidRPr="005E6A83">
        <w:rPr>
          <w:rFonts w:asciiTheme="minorHAnsi" w:hAnsiTheme="minorHAnsi" w:cstheme="minorHAnsi"/>
          <w:sz w:val="24"/>
          <w:szCs w:val="24"/>
        </w:rPr>
        <w:t>bioequivalenza</w:t>
      </w:r>
      <w:proofErr w:type="spellEnd"/>
      <w:r w:rsidRPr="005E6A83">
        <w:rPr>
          <w:rFonts w:asciiTheme="minorHAnsi" w:hAnsiTheme="minorHAnsi" w:cstheme="minorHAnsi"/>
          <w:sz w:val="24"/>
          <w:szCs w:val="24"/>
        </w:rPr>
        <w:t xml:space="preserve"> dichiara di aver completato le attività di verifica di </w:t>
      </w:r>
      <w:proofErr w:type="spellStart"/>
      <w:r w:rsidRPr="005E6A83">
        <w:rPr>
          <w:rFonts w:asciiTheme="minorHAnsi" w:hAnsiTheme="minorHAnsi" w:cstheme="minorHAnsi"/>
          <w:sz w:val="24"/>
          <w:szCs w:val="24"/>
        </w:rPr>
        <w:t>cleaning</w:t>
      </w:r>
      <w:proofErr w:type="spellEnd"/>
    </w:p>
    <w:p w:rsidR="00FF010E" w:rsidRPr="00BC4A6E" w:rsidRDefault="005E6A83">
      <w:pPr>
        <w:pStyle w:val="Paragrafoelenco"/>
        <w:numPr>
          <w:ilvl w:val="0"/>
          <w:numId w:val="42"/>
        </w:numPr>
        <w:ind w:right="-79"/>
        <w:jc w:val="both"/>
        <w:rPr>
          <w:rFonts w:asciiTheme="minorHAnsi" w:hAnsiTheme="minorHAnsi" w:cstheme="minorHAnsi"/>
          <w:sz w:val="24"/>
          <w:szCs w:val="24"/>
        </w:rPr>
      </w:pPr>
      <w:r w:rsidRPr="005E6A83">
        <w:rPr>
          <w:rFonts w:asciiTheme="minorHAnsi" w:hAnsiTheme="minorHAnsi" w:cstheme="minorHAnsi"/>
          <w:sz w:val="24"/>
          <w:szCs w:val="24"/>
        </w:rPr>
        <w:lastRenderedPageBreak/>
        <w:t xml:space="preserve">Per le seguenti sostanze attive ad uso commerciale dichiara di aver completato le attività di convalida di processo. </w:t>
      </w:r>
    </w:p>
    <w:p w:rsidR="008C29AC" w:rsidRDefault="00955F39" w:rsidP="003B2AD9">
      <w:pPr>
        <w:ind w:right="-79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Ne</w:t>
      </w:r>
      <w:r w:rsidRPr="00955F39">
        <w:rPr>
          <w:rFonts w:asciiTheme="minorHAnsi" w:hAnsiTheme="minorHAnsi" w:cstheme="minorHAnsi"/>
          <w:lang w:val="it-IT"/>
        </w:rPr>
        <w:t xml:space="preserve"> chiede </w:t>
      </w:r>
      <w:r>
        <w:rPr>
          <w:rFonts w:asciiTheme="minorHAnsi" w:hAnsiTheme="minorHAnsi" w:cstheme="minorHAnsi"/>
          <w:lang w:val="it-IT"/>
        </w:rPr>
        <w:t xml:space="preserve">pertanto </w:t>
      </w:r>
      <w:r w:rsidRPr="00955F39">
        <w:rPr>
          <w:rFonts w:asciiTheme="minorHAnsi" w:hAnsiTheme="minorHAnsi" w:cstheme="minorHAnsi"/>
          <w:lang w:val="it-IT"/>
        </w:rPr>
        <w:t>la registrazione alla produzione:</w:t>
      </w:r>
    </w:p>
    <w:p w:rsidR="00955F39" w:rsidRPr="003B2AD9" w:rsidRDefault="00955F39" w:rsidP="003B2AD9">
      <w:pPr>
        <w:ind w:right="-79"/>
        <w:jc w:val="both"/>
        <w:rPr>
          <w:rFonts w:asciiTheme="minorHAnsi" w:hAnsiTheme="minorHAnsi" w:cstheme="minorHAnsi"/>
          <w:b/>
          <w:iCs/>
          <w:lang w:val="it-IT"/>
        </w:rPr>
      </w:pPr>
    </w:p>
    <w:p w:rsidR="003B2AD9" w:rsidRDefault="008C29AC" w:rsidP="003B2AD9">
      <w:pPr>
        <w:ind w:right="-79"/>
        <w:jc w:val="both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b/>
          <w:lang w:val="it-IT"/>
        </w:rPr>
        <w:t>N.B.</w:t>
      </w:r>
      <w:r w:rsidR="00124A2E" w:rsidRPr="003B2AD9">
        <w:rPr>
          <w:rFonts w:asciiTheme="minorHAnsi" w:hAnsiTheme="minorHAnsi" w:cstheme="minorHAnsi"/>
          <w:lang w:val="it-IT"/>
        </w:rPr>
        <w:t xml:space="preserve"> Da compilare solo nel </w:t>
      </w:r>
      <w:r w:rsidR="00124A2E" w:rsidRPr="003B2AD9">
        <w:rPr>
          <w:rFonts w:asciiTheme="minorHAnsi" w:hAnsiTheme="minorHAnsi" w:cstheme="minorHAnsi"/>
          <w:b/>
          <w:lang w:val="it-IT"/>
        </w:rPr>
        <w:t>“CASO</w:t>
      </w:r>
      <w:r w:rsidRPr="003B2AD9">
        <w:rPr>
          <w:rFonts w:asciiTheme="minorHAnsi" w:hAnsiTheme="minorHAnsi" w:cstheme="minorHAnsi"/>
          <w:b/>
          <w:lang w:val="it-IT"/>
        </w:rPr>
        <w:t xml:space="preserve"> B”</w:t>
      </w:r>
      <w:r w:rsidRPr="003B2AD9">
        <w:rPr>
          <w:rFonts w:asciiTheme="minorHAnsi" w:hAnsiTheme="minorHAnsi" w:cstheme="minorHAnsi"/>
          <w:lang w:val="it-IT"/>
        </w:rPr>
        <w:t xml:space="preserve"> in cui la modifica “essenziale” oggetto dell’istanza comporta anche la produzione di sostanze attive non sterili e/o non </w:t>
      </w:r>
      <w:r w:rsidR="00945402">
        <w:rPr>
          <w:rFonts w:asciiTheme="minorHAnsi" w:hAnsiTheme="minorHAnsi" w:cstheme="minorHAnsi"/>
          <w:lang w:val="it-IT"/>
        </w:rPr>
        <w:t xml:space="preserve">biologiche e/o </w:t>
      </w:r>
      <w:r w:rsidR="00150DBE">
        <w:rPr>
          <w:rFonts w:asciiTheme="minorHAnsi" w:hAnsiTheme="minorHAnsi" w:cstheme="minorHAnsi"/>
          <w:lang w:val="it-IT"/>
        </w:rPr>
        <w:t xml:space="preserve">non </w:t>
      </w:r>
      <w:r w:rsidR="00945402">
        <w:rPr>
          <w:rFonts w:asciiTheme="minorHAnsi" w:hAnsiTheme="minorHAnsi" w:cstheme="minorHAnsi"/>
          <w:lang w:val="it-IT"/>
        </w:rPr>
        <w:t>derivanti da tessuti, organi, liquidi umani e animali</w:t>
      </w:r>
      <w:r w:rsidR="006827FF">
        <w:rPr>
          <w:rFonts w:asciiTheme="minorHAnsi" w:hAnsiTheme="minorHAnsi" w:cstheme="minorHAnsi"/>
          <w:lang w:val="it-IT"/>
        </w:rPr>
        <w:t xml:space="preserve">, anche ad uso sperimentale, </w:t>
      </w:r>
      <w:r w:rsidRPr="003B2AD9">
        <w:rPr>
          <w:rFonts w:asciiTheme="minorHAnsi" w:hAnsiTheme="minorHAnsi" w:cstheme="minorHAnsi"/>
          <w:lang w:val="it-IT"/>
        </w:rPr>
        <w:t>per le quali la ditta non è registrata alla produzione.</w:t>
      </w:r>
    </w:p>
    <w:p w:rsidR="003B2AD9" w:rsidRPr="003B2AD9" w:rsidRDefault="003B2AD9" w:rsidP="003B2AD9">
      <w:pPr>
        <w:ind w:right="-79"/>
        <w:jc w:val="both"/>
        <w:rPr>
          <w:rFonts w:asciiTheme="minorHAnsi" w:hAnsiTheme="minorHAnsi" w:cstheme="minorHAnsi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5206"/>
      </w:tblGrid>
      <w:tr w:rsidR="00D22519" w:rsidRPr="003B2AD9" w:rsidTr="00BC513B">
        <w:tc>
          <w:tcPr>
            <w:tcW w:w="2445" w:type="pct"/>
            <w:shd w:val="clear" w:color="auto" w:fill="auto"/>
          </w:tcPr>
          <w:p w:rsidR="00D22519" w:rsidRPr="003B2AD9" w:rsidRDefault="00D22519" w:rsidP="003B2AD9">
            <w:pPr>
              <w:ind w:right="-79"/>
              <w:jc w:val="center"/>
              <w:rPr>
                <w:rFonts w:asciiTheme="minorHAnsi" w:hAnsiTheme="minorHAnsi" w:cstheme="minorHAnsi"/>
              </w:rPr>
            </w:pPr>
            <w:r w:rsidRPr="003B2AD9">
              <w:rPr>
                <w:rFonts w:asciiTheme="minorHAnsi" w:hAnsiTheme="minorHAnsi" w:cstheme="minorHAnsi"/>
                <w:b/>
              </w:rPr>
              <w:t>SOSTANZE ATTIVE</w:t>
            </w:r>
          </w:p>
        </w:tc>
        <w:tc>
          <w:tcPr>
            <w:tcW w:w="2555" w:type="pct"/>
            <w:shd w:val="clear" w:color="auto" w:fill="auto"/>
          </w:tcPr>
          <w:p w:rsidR="00D22519" w:rsidRPr="003B2AD9" w:rsidRDefault="00D22519" w:rsidP="003B2AD9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REQUISITO SPECIALE</w:t>
            </w:r>
          </w:p>
        </w:tc>
      </w:tr>
      <w:tr w:rsidR="00D22519" w:rsidRPr="003B2AD9" w:rsidTr="00BC513B">
        <w:tc>
          <w:tcPr>
            <w:tcW w:w="2445" w:type="pct"/>
            <w:shd w:val="clear" w:color="auto" w:fill="auto"/>
          </w:tcPr>
          <w:p w:rsidR="00D22519" w:rsidRPr="003B2AD9" w:rsidRDefault="00D22519" w:rsidP="003B2AD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:rsidR="00D22519" w:rsidRPr="003B2AD9" w:rsidRDefault="00D22519" w:rsidP="003B2AD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5" w:type="pct"/>
            <w:shd w:val="clear" w:color="auto" w:fill="auto"/>
          </w:tcPr>
          <w:p w:rsidR="00D22519" w:rsidRPr="003B2AD9" w:rsidRDefault="00D22519" w:rsidP="003B2AD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519" w:rsidRPr="003B2AD9" w:rsidTr="00BC513B">
        <w:tc>
          <w:tcPr>
            <w:tcW w:w="2445" w:type="pct"/>
            <w:shd w:val="clear" w:color="auto" w:fill="auto"/>
          </w:tcPr>
          <w:p w:rsidR="00D22519" w:rsidRPr="003B2AD9" w:rsidRDefault="00D22519" w:rsidP="003B2AD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:rsidR="00D22519" w:rsidRPr="003B2AD9" w:rsidRDefault="00D22519" w:rsidP="003B2AD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5" w:type="pct"/>
            <w:shd w:val="clear" w:color="auto" w:fill="auto"/>
          </w:tcPr>
          <w:p w:rsidR="00D22519" w:rsidRPr="003B2AD9" w:rsidRDefault="00D22519" w:rsidP="003B2AD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C29AC" w:rsidRPr="003B2AD9" w:rsidRDefault="008C29AC" w:rsidP="003B2AD9">
      <w:pPr>
        <w:ind w:right="-79"/>
        <w:jc w:val="both"/>
        <w:rPr>
          <w:rFonts w:asciiTheme="minorHAnsi" w:hAnsiTheme="minorHAnsi" w:cstheme="minorHAnsi"/>
          <w:i/>
          <w:iCs/>
          <w:lang w:val="it-IT"/>
        </w:rPr>
      </w:pPr>
      <w:r w:rsidRPr="003B2AD9">
        <w:rPr>
          <w:rFonts w:asciiTheme="minorHAnsi" w:hAnsiTheme="minorHAnsi" w:cstheme="minorHAnsi"/>
          <w:i/>
          <w:iCs/>
          <w:lang w:val="it-IT"/>
        </w:rPr>
        <w:t>[</w:t>
      </w:r>
      <w:r w:rsidRPr="003B2AD9">
        <w:rPr>
          <w:rFonts w:asciiTheme="minorHAnsi" w:hAnsiTheme="minorHAnsi" w:cstheme="minorHAnsi"/>
          <w:i/>
          <w:lang w:val="it-IT"/>
        </w:rPr>
        <w:t>Specificare il nome INN di ciascuna sostanza attiva in lingua italiana e in lingua inglese o in mancanza il nome chimico IUPAC</w:t>
      </w:r>
      <w:r w:rsidR="00D22519">
        <w:rPr>
          <w:rFonts w:asciiTheme="minorHAnsi" w:hAnsiTheme="minorHAnsi" w:cstheme="minorHAnsi"/>
          <w:i/>
          <w:lang w:val="it-IT"/>
        </w:rPr>
        <w:t xml:space="preserve"> ed eventuale requisito speciale</w:t>
      </w:r>
      <w:r w:rsidRPr="003B2AD9">
        <w:rPr>
          <w:rFonts w:asciiTheme="minorHAnsi" w:hAnsiTheme="minorHAnsi" w:cstheme="minorHAnsi"/>
          <w:i/>
          <w:iCs/>
          <w:lang w:val="it-IT"/>
        </w:rPr>
        <w:t>]</w:t>
      </w:r>
    </w:p>
    <w:p w:rsidR="008C29AC" w:rsidRDefault="008C29AC" w:rsidP="003B2AD9">
      <w:pPr>
        <w:ind w:right="-79"/>
        <w:jc w:val="both"/>
        <w:rPr>
          <w:rFonts w:asciiTheme="minorHAnsi" w:hAnsiTheme="minorHAnsi" w:cstheme="minorHAnsi"/>
          <w:i/>
          <w:iCs/>
          <w:lang w:val="it-IT"/>
        </w:rPr>
      </w:pPr>
    </w:p>
    <w:p w:rsidR="003B2AD9" w:rsidRPr="003B2AD9" w:rsidRDefault="003B2AD9" w:rsidP="003B2AD9">
      <w:pPr>
        <w:ind w:right="-79"/>
        <w:jc w:val="both"/>
        <w:rPr>
          <w:rFonts w:asciiTheme="minorHAnsi" w:hAnsiTheme="minorHAnsi" w:cstheme="minorHAnsi"/>
          <w:i/>
          <w:iCs/>
          <w:lang w:val="it-IT"/>
        </w:rPr>
      </w:pPr>
    </w:p>
    <w:p w:rsidR="001B35E4" w:rsidRPr="003B2AD9" w:rsidRDefault="001B35E4" w:rsidP="003B2AD9">
      <w:pPr>
        <w:ind w:right="-79"/>
        <w:jc w:val="center"/>
        <w:rPr>
          <w:rFonts w:asciiTheme="minorHAnsi" w:hAnsiTheme="minorHAnsi" w:cstheme="minorHAnsi"/>
          <w:b/>
          <w:lang w:val="it-IT"/>
        </w:rPr>
      </w:pPr>
      <w:r w:rsidRPr="003B2AD9">
        <w:rPr>
          <w:rFonts w:asciiTheme="minorHAnsi" w:hAnsiTheme="minorHAnsi" w:cstheme="minorHAnsi"/>
          <w:b/>
          <w:lang w:val="it-IT"/>
        </w:rPr>
        <w:t xml:space="preserve">DICHIARA INOLTRE </w:t>
      </w:r>
    </w:p>
    <w:p w:rsidR="008C29AC" w:rsidRPr="003B2AD9" w:rsidRDefault="008C29AC" w:rsidP="003B2AD9">
      <w:pPr>
        <w:ind w:right="-79"/>
        <w:jc w:val="both"/>
        <w:rPr>
          <w:rFonts w:asciiTheme="minorHAnsi" w:hAnsiTheme="minorHAnsi" w:cstheme="minorHAnsi"/>
          <w:lang w:val="it-IT"/>
        </w:rPr>
      </w:pPr>
    </w:p>
    <w:p w:rsidR="008C29AC" w:rsidRPr="003B2AD9" w:rsidRDefault="001B35E4" w:rsidP="003B2AD9">
      <w:pPr>
        <w:numPr>
          <w:ilvl w:val="0"/>
          <w:numId w:val="40"/>
        </w:num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 xml:space="preserve">che </w:t>
      </w:r>
      <w:r w:rsidR="00124A2E" w:rsidRPr="003B2AD9">
        <w:rPr>
          <w:rFonts w:asciiTheme="minorHAnsi" w:hAnsiTheme="minorHAnsi" w:cstheme="minorHAnsi"/>
          <w:lang w:val="it-IT"/>
        </w:rPr>
        <w:t>trattasi di</w:t>
      </w:r>
      <w:r w:rsidR="008C29AC" w:rsidRPr="003B2AD9">
        <w:rPr>
          <w:rFonts w:asciiTheme="minorHAnsi" w:hAnsiTheme="minorHAnsi" w:cstheme="minorHAnsi"/>
          <w:lang w:val="it-IT"/>
        </w:rPr>
        <w:t>:</w:t>
      </w:r>
    </w:p>
    <w:p w:rsidR="008C29AC" w:rsidRPr="003B2AD9" w:rsidRDefault="008C29AC" w:rsidP="003B2AD9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</w:p>
    <w:p w:rsidR="008C29AC" w:rsidRPr="003B2AD9" w:rsidRDefault="007E0905" w:rsidP="003B2AD9">
      <w:pPr>
        <w:widowControl/>
        <w:numPr>
          <w:ilvl w:val="0"/>
          <w:numId w:val="41"/>
        </w:numPr>
        <w:autoSpaceDE/>
        <w:autoSpaceDN/>
        <w:adjustRightInd/>
        <w:ind w:right="-79" w:hanging="11"/>
        <w:jc w:val="both"/>
        <w:outlineLvl w:val="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F</w:t>
      </w:r>
      <w:r w:rsidR="00D22519">
        <w:rPr>
          <w:rFonts w:asciiTheme="minorHAnsi" w:hAnsiTheme="minorHAnsi" w:cstheme="minorHAnsi"/>
          <w:lang w:val="it-IT"/>
        </w:rPr>
        <w:t>asi di produzione</w:t>
      </w:r>
      <w:r w:rsidR="008C29AC" w:rsidRPr="003B2AD9">
        <w:rPr>
          <w:rFonts w:asciiTheme="minorHAnsi" w:hAnsiTheme="minorHAnsi" w:cstheme="minorHAnsi"/>
          <w:lang w:val="it-IT"/>
        </w:rPr>
        <w:t xml:space="preserve"> già </w:t>
      </w:r>
      <w:r w:rsidR="00DF6641" w:rsidRPr="003B2AD9">
        <w:rPr>
          <w:rFonts w:asciiTheme="minorHAnsi" w:hAnsiTheme="minorHAnsi" w:cstheme="minorHAnsi"/>
          <w:lang w:val="it-IT"/>
        </w:rPr>
        <w:t>registrate</w:t>
      </w:r>
      <w:r w:rsidR="008C29AC" w:rsidRPr="003B2AD9">
        <w:rPr>
          <w:rFonts w:asciiTheme="minorHAnsi" w:hAnsiTheme="minorHAnsi" w:cstheme="minorHAnsi"/>
          <w:lang w:val="it-IT"/>
        </w:rPr>
        <w:tab/>
      </w:r>
      <w:r w:rsidR="008C29AC" w:rsidRPr="003B2AD9">
        <w:rPr>
          <w:rFonts w:asciiTheme="minorHAnsi" w:hAnsiTheme="minorHAnsi" w:cstheme="minorHAnsi"/>
          <w:lang w:val="it-IT"/>
        </w:rPr>
        <w:tab/>
      </w:r>
      <w:r w:rsidR="002E2922">
        <w:rPr>
          <w:rFonts w:asciiTheme="minorHAnsi" w:hAnsiTheme="minorHAnsi" w:cstheme="minorHAnsi"/>
          <w:lang w:val="it-IT"/>
        </w:rPr>
        <w:tab/>
      </w:r>
      <w:r w:rsidR="002E2922">
        <w:rPr>
          <w:rFonts w:asciiTheme="minorHAnsi" w:hAnsiTheme="minorHAnsi" w:cstheme="minorHAnsi"/>
          <w:lang w:val="it-IT"/>
        </w:rPr>
        <w:tab/>
      </w:r>
      <w:r w:rsidR="002E2922">
        <w:rPr>
          <w:rFonts w:asciiTheme="minorHAnsi" w:hAnsiTheme="minorHAnsi" w:cstheme="minorHAnsi"/>
          <w:lang w:val="it-IT"/>
        </w:rPr>
        <w:tab/>
      </w:r>
      <w:r w:rsidR="008C29AC" w:rsidRPr="003B2AD9">
        <w:rPr>
          <w:rFonts w:asciiTheme="minorHAnsi" w:hAnsiTheme="minorHAnsi" w:cstheme="minorHAnsi"/>
        </w:rPr>
        <w:sym w:font="Symbol" w:char="F099"/>
      </w:r>
      <w:r w:rsidR="008C29AC" w:rsidRPr="003B2AD9">
        <w:rPr>
          <w:rFonts w:asciiTheme="minorHAnsi" w:hAnsiTheme="minorHAnsi" w:cstheme="minorHAnsi"/>
          <w:lang w:val="it-IT"/>
        </w:rPr>
        <w:t xml:space="preserve"> SI</w:t>
      </w:r>
      <w:r w:rsidR="008C29AC" w:rsidRPr="003B2AD9">
        <w:rPr>
          <w:rFonts w:asciiTheme="minorHAnsi" w:hAnsiTheme="minorHAnsi" w:cstheme="minorHAnsi"/>
          <w:lang w:val="it-IT"/>
        </w:rPr>
        <w:tab/>
      </w:r>
      <w:r w:rsidR="008C29AC" w:rsidRPr="003B2AD9">
        <w:rPr>
          <w:rFonts w:asciiTheme="minorHAnsi" w:hAnsiTheme="minorHAnsi" w:cstheme="minorHAnsi"/>
          <w:lang w:val="it-IT"/>
        </w:rPr>
        <w:tab/>
      </w:r>
      <w:r w:rsidR="008C29AC" w:rsidRPr="003B2AD9">
        <w:rPr>
          <w:rFonts w:asciiTheme="minorHAnsi" w:hAnsiTheme="minorHAnsi" w:cstheme="minorHAnsi"/>
        </w:rPr>
        <w:sym w:font="Symbol" w:char="F099"/>
      </w:r>
      <w:r w:rsidR="008C29AC" w:rsidRPr="003B2AD9">
        <w:rPr>
          <w:rFonts w:asciiTheme="minorHAnsi" w:hAnsiTheme="minorHAnsi" w:cstheme="minorHAnsi"/>
          <w:lang w:val="it-IT"/>
        </w:rPr>
        <w:t xml:space="preserve"> NO</w:t>
      </w:r>
    </w:p>
    <w:p w:rsidR="008C29AC" w:rsidRPr="002E2922" w:rsidRDefault="008C29AC" w:rsidP="003B2AD9">
      <w:pPr>
        <w:widowControl/>
        <w:numPr>
          <w:ilvl w:val="0"/>
          <w:numId w:val="41"/>
        </w:numPr>
        <w:autoSpaceDE/>
        <w:autoSpaceDN/>
        <w:adjustRightInd/>
        <w:ind w:right="-79" w:hanging="11"/>
        <w:jc w:val="both"/>
        <w:outlineLvl w:val="0"/>
        <w:rPr>
          <w:rFonts w:asciiTheme="minorHAnsi" w:hAnsiTheme="minorHAnsi" w:cstheme="minorHAnsi"/>
          <w:lang w:val="it-IT"/>
        </w:rPr>
      </w:pPr>
      <w:r w:rsidRPr="002E2922">
        <w:rPr>
          <w:rFonts w:asciiTheme="minorHAnsi" w:hAnsiTheme="minorHAnsi" w:cstheme="minorHAnsi"/>
          <w:lang w:val="it-IT"/>
        </w:rPr>
        <w:t>Nuova linea</w:t>
      </w:r>
      <w:r w:rsidRPr="002E2922">
        <w:rPr>
          <w:rFonts w:asciiTheme="minorHAnsi" w:hAnsiTheme="minorHAnsi" w:cstheme="minorHAnsi"/>
          <w:lang w:val="it-IT"/>
        </w:rPr>
        <w:tab/>
      </w:r>
      <w:r w:rsidRPr="002E2922">
        <w:rPr>
          <w:rFonts w:asciiTheme="minorHAnsi" w:hAnsiTheme="minorHAnsi" w:cstheme="minorHAnsi"/>
          <w:lang w:val="it-IT"/>
        </w:rPr>
        <w:tab/>
      </w:r>
      <w:r w:rsidRPr="002E2922">
        <w:rPr>
          <w:rFonts w:asciiTheme="minorHAnsi" w:hAnsiTheme="minorHAnsi" w:cstheme="minorHAnsi"/>
          <w:lang w:val="it-IT"/>
        </w:rPr>
        <w:tab/>
      </w:r>
      <w:r w:rsidRPr="002E2922">
        <w:rPr>
          <w:rFonts w:asciiTheme="minorHAnsi" w:hAnsiTheme="minorHAnsi" w:cstheme="minorHAnsi"/>
          <w:lang w:val="it-IT"/>
        </w:rPr>
        <w:tab/>
      </w:r>
      <w:r w:rsidRPr="002E2922">
        <w:rPr>
          <w:rFonts w:asciiTheme="minorHAnsi" w:hAnsiTheme="minorHAnsi" w:cstheme="minorHAnsi"/>
          <w:lang w:val="it-IT"/>
        </w:rPr>
        <w:tab/>
      </w:r>
      <w:r w:rsidRPr="002E2922">
        <w:rPr>
          <w:rFonts w:asciiTheme="minorHAnsi" w:hAnsiTheme="minorHAnsi" w:cstheme="minorHAnsi"/>
          <w:lang w:val="it-IT"/>
        </w:rPr>
        <w:tab/>
      </w:r>
      <w:r w:rsidRPr="002E2922">
        <w:rPr>
          <w:rFonts w:asciiTheme="minorHAnsi" w:hAnsiTheme="minorHAnsi" w:cstheme="minorHAnsi"/>
          <w:lang w:val="it-IT"/>
        </w:rPr>
        <w:tab/>
      </w:r>
      <w:r w:rsidRPr="002E2922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</w:rPr>
        <w:sym w:font="Symbol" w:char="F099"/>
      </w:r>
      <w:r w:rsidRPr="002E2922">
        <w:rPr>
          <w:rFonts w:asciiTheme="minorHAnsi" w:hAnsiTheme="minorHAnsi" w:cstheme="minorHAnsi"/>
          <w:lang w:val="it-IT"/>
        </w:rPr>
        <w:t xml:space="preserve"> SI</w:t>
      </w:r>
      <w:r w:rsidRPr="002E2922">
        <w:rPr>
          <w:rFonts w:asciiTheme="minorHAnsi" w:hAnsiTheme="minorHAnsi" w:cstheme="minorHAnsi"/>
          <w:lang w:val="it-IT"/>
        </w:rPr>
        <w:tab/>
      </w:r>
      <w:r w:rsidRPr="002E2922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</w:rPr>
        <w:sym w:font="Symbol" w:char="F099"/>
      </w:r>
      <w:r w:rsidRPr="002E2922">
        <w:rPr>
          <w:rFonts w:asciiTheme="minorHAnsi" w:hAnsiTheme="minorHAnsi" w:cstheme="minorHAnsi"/>
          <w:lang w:val="it-IT"/>
        </w:rPr>
        <w:t xml:space="preserve"> NO</w:t>
      </w:r>
    </w:p>
    <w:p w:rsidR="008C29AC" w:rsidRPr="002E2922" w:rsidRDefault="008C29AC" w:rsidP="003B2AD9">
      <w:pPr>
        <w:widowControl/>
        <w:numPr>
          <w:ilvl w:val="0"/>
          <w:numId w:val="41"/>
        </w:numPr>
        <w:autoSpaceDE/>
        <w:autoSpaceDN/>
        <w:adjustRightInd/>
        <w:ind w:right="-79" w:hanging="11"/>
        <w:jc w:val="both"/>
        <w:outlineLvl w:val="0"/>
        <w:rPr>
          <w:rFonts w:asciiTheme="minorHAnsi" w:hAnsiTheme="minorHAnsi" w:cstheme="minorHAnsi"/>
          <w:lang w:val="it-IT"/>
        </w:rPr>
      </w:pPr>
      <w:r w:rsidRPr="002E2922">
        <w:rPr>
          <w:rFonts w:asciiTheme="minorHAnsi" w:hAnsiTheme="minorHAnsi" w:cstheme="minorHAnsi"/>
          <w:lang w:val="it-IT"/>
        </w:rPr>
        <w:t>Nuovo Reparto</w:t>
      </w:r>
      <w:r w:rsidRPr="002E2922">
        <w:rPr>
          <w:rFonts w:asciiTheme="minorHAnsi" w:hAnsiTheme="minorHAnsi" w:cstheme="minorHAnsi"/>
          <w:lang w:val="it-IT"/>
        </w:rPr>
        <w:tab/>
      </w:r>
      <w:r w:rsidRPr="002E2922">
        <w:rPr>
          <w:rFonts w:asciiTheme="minorHAnsi" w:hAnsiTheme="minorHAnsi" w:cstheme="minorHAnsi"/>
          <w:lang w:val="it-IT"/>
        </w:rPr>
        <w:tab/>
      </w:r>
      <w:r w:rsidRPr="002E2922">
        <w:rPr>
          <w:rFonts w:asciiTheme="minorHAnsi" w:hAnsiTheme="minorHAnsi" w:cstheme="minorHAnsi"/>
          <w:lang w:val="it-IT"/>
        </w:rPr>
        <w:tab/>
      </w:r>
      <w:r w:rsidRPr="002E2922">
        <w:rPr>
          <w:rFonts w:asciiTheme="minorHAnsi" w:hAnsiTheme="minorHAnsi" w:cstheme="minorHAnsi"/>
          <w:lang w:val="it-IT"/>
        </w:rPr>
        <w:tab/>
      </w:r>
      <w:r w:rsidRPr="002E2922">
        <w:rPr>
          <w:rFonts w:asciiTheme="minorHAnsi" w:hAnsiTheme="minorHAnsi" w:cstheme="minorHAnsi"/>
          <w:lang w:val="it-IT"/>
        </w:rPr>
        <w:tab/>
      </w:r>
      <w:r w:rsidRPr="002E2922">
        <w:rPr>
          <w:rFonts w:asciiTheme="minorHAnsi" w:hAnsiTheme="minorHAnsi" w:cstheme="minorHAnsi"/>
          <w:lang w:val="it-IT"/>
        </w:rPr>
        <w:tab/>
      </w:r>
      <w:r w:rsidRPr="002E2922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</w:rPr>
        <w:sym w:font="Symbol" w:char="F099"/>
      </w:r>
      <w:r w:rsidRPr="002E2922">
        <w:rPr>
          <w:rFonts w:asciiTheme="minorHAnsi" w:hAnsiTheme="minorHAnsi" w:cstheme="minorHAnsi"/>
          <w:lang w:val="it-IT"/>
        </w:rPr>
        <w:t xml:space="preserve"> SI</w:t>
      </w:r>
      <w:r w:rsidRPr="002E2922">
        <w:rPr>
          <w:rFonts w:asciiTheme="minorHAnsi" w:hAnsiTheme="minorHAnsi" w:cstheme="minorHAnsi"/>
          <w:lang w:val="it-IT"/>
        </w:rPr>
        <w:tab/>
      </w:r>
      <w:r w:rsidRPr="002E2922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</w:rPr>
        <w:sym w:font="Symbol" w:char="F099"/>
      </w:r>
      <w:r w:rsidRPr="002E2922">
        <w:rPr>
          <w:rFonts w:asciiTheme="minorHAnsi" w:hAnsiTheme="minorHAnsi" w:cstheme="minorHAnsi"/>
          <w:lang w:val="it-IT"/>
        </w:rPr>
        <w:t xml:space="preserve"> NO</w:t>
      </w:r>
    </w:p>
    <w:p w:rsidR="008C29AC" w:rsidRPr="002E2922" w:rsidRDefault="008C29AC" w:rsidP="003B2AD9">
      <w:pPr>
        <w:widowControl/>
        <w:numPr>
          <w:ilvl w:val="0"/>
          <w:numId w:val="41"/>
        </w:numPr>
        <w:autoSpaceDE/>
        <w:autoSpaceDN/>
        <w:adjustRightInd/>
        <w:ind w:right="-79" w:hanging="11"/>
        <w:jc w:val="both"/>
        <w:outlineLvl w:val="0"/>
        <w:rPr>
          <w:rFonts w:asciiTheme="minorHAnsi" w:hAnsiTheme="minorHAnsi" w:cstheme="minorHAnsi"/>
          <w:lang w:val="it-IT"/>
        </w:rPr>
      </w:pPr>
      <w:r w:rsidRPr="002E2922">
        <w:rPr>
          <w:rFonts w:asciiTheme="minorHAnsi" w:hAnsiTheme="minorHAnsi" w:cstheme="minorHAnsi"/>
          <w:lang w:val="it-IT"/>
        </w:rPr>
        <w:t xml:space="preserve">Nuovi </w:t>
      </w:r>
      <w:proofErr w:type="spellStart"/>
      <w:r w:rsidRPr="002E2922">
        <w:rPr>
          <w:rFonts w:asciiTheme="minorHAnsi" w:hAnsiTheme="minorHAnsi" w:cstheme="minorHAnsi"/>
          <w:lang w:val="it-IT"/>
        </w:rPr>
        <w:t>Equipment</w:t>
      </w:r>
      <w:proofErr w:type="spellEnd"/>
      <w:r w:rsidRPr="002E2922">
        <w:rPr>
          <w:rFonts w:asciiTheme="minorHAnsi" w:hAnsiTheme="minorHAnsi" w:cstheme="minorHAnsi"/>
          <w:lang w:val="it-IT"/>
        </w:rPr>
        <w:tab/>
      </w:r>
      <w:r w:rsidRPr="002E2922">
        <w:rPr>
          <w:rFonts w:asciiTheme="minorHAnsi" w:hAnsiTheme="minorHAnsi" w:cstheme="minorHAnsi"/>
          <w:lang w:val="it-IT"/>
        </w:rPr>
        <w:tab/>
      </w:r>
      <w:r w:rsidRPr="002E2922">
        <w:rPr>
          <w:rFonts w:asciiTheme="minorHAnsi" w:hAnsiTheme="minorHAnsi" w:cstheme="minorHAnsi"/>
          <w:lang w:val="it-IT"/>
        </w:rPr>
        <w:tab/>
      </w:r>
      <w:r w:rsidRPr="002E2922">
        <w:rPr>
          <w:rFonts w:asciiTheme="minorHAnsi" w:hAnsiTheme="minorHAnsi" w:cstheme="minorHAnsi"/>
          <w:lang w:val="it-IT"/>
        </w:rPr>
        <w:tab/>
      </w:r>
      <w:r w:rsidRPr="002E2922">
        <w:rPr>
          <w:rFonts w:asciiTheme="minorHAnsi" w:hAnsiTheme="minorHAnsi" w:cstheme="minorHAnsi"/>
          <w:lang w:val="it-IT"/>
        </w:rPr>
        <w:tab/>
      </w:r>
      <w:r w:rsidRPr="002E2922">
        <w:rPr>
          <w:rFonts w:asciiTheme="minorHAnsi" w:hAnsiTheme="minorHAnsi" w:cstheme="minorHAnsi"/>
          <w:lang w:val="it-IT"/>
        </w:rPr>
        <w:tab/>
      </w:r>
      <w:r w:rsidRPr="002E2922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</w:rPr>
        <w:sym w:font="Symbol" w:char="F099"/>
      </w:r>
      <w:r w:rsidRPr="002E2922">
        <w:rPr>
          <w:rFonts w:asciiTheme="minorHAnsi" w:hAnsiTheme="minorHAnsi" w:cstheme="minorHAnsi"/>
          <w:lang w:val="it-IT"/>
        </w:rPr>
        <w:t xml:space="preserve"> SI</w:t>
      </w:r>
      <w:r w:rsidRPr="002E2922">
        <w:rPr>
          <w:rFonts w:asciiTheme="minorHAnsi" w:hAnsiTheme="minorHAnsi" w:cstheme="minorHAnsi"/>
          <w:lang w:val="it-IT"/>
        </w:rPr>
        <w:tab/>
      </w:r>
      <w:r w:rsidRPr="002E2922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</w:rPr>
        <w:sym w:font="Symbol" w:char="F099"/>
      </w:r>
      <w:r w:rsidRPr="002E2922">
        <w:rPr>
          <w:rFonts w:asciiTheme="minorHAnsi" w:hAnsiTheme="minorHAnsi" w:cstheme="minorHAnsi"/>
          <w:lang w:val="it-IT"/>
        </w:rPr>
        <w:t xml:space="preserve"> NO</w:t>
      </w:r>
    </w:p>
    <w:p w:rsidR="007D476A" w:rsidRDefault="00DF6641" w:rsidP="007D476A">
      <w:pPr>
        <w:widowControl/>
        <w:numPr>
          <w:ilvl w:val="0"/>
          <w:numId w:val="41"/>
        </w:numPr>
        <w:autoSpaceDE/>
        <w:autoSpaceDN/>
        <w:adjustRightInd/>
        <w:ind w:right="-79" w:hanging="11"/>
        <w:jc w:val="both"/>
        <w:outlineLvl w:val="0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 xml:space="preserve">Sostanze </w:t>
      </w:r>
      <w:r w:rsidR="00E76E5F">
        <w:rPr>
          <w:rFonts w:asciiTheme="minorHAnsi" w:hAnsiTheme="minorHAnsi" w:cstheme="minorHAnsi"/>
          <w:lang w:val="it-IT"/>
        </w:rPr>
        <w:t>a</w:t>
      </w:r>
      <w:r w:rsidRPr="003B2AD9">
        <w:rPr>
          <w:rFonts w:asciiTheme="minorHAnsi" w:hAnsiTheme="minorHAnsi" w:cstheme="minorHAnsi"/>
          <w:lang w:val="it-IT"/>
        </w:rPr>
        <w:t>ttive già registrate</w:t>
      </w:r>
      <w:r w:rsidR="008C29AC" w:rsidRPr="003B2AD9">
        <w:rPr>
          <w:rFonts w:asciiTheme="minorHAnsi" w:hAnsiTheme="minorHAnsi" w:cstheme="minorHAnsi"/>
          <w:lang w:val="it-IT"/>
        </w:rPr>
        <w:tab/>
      </w:r>
      <w:r w:rsidR="008C29AC" w:rsidRPr="003B2AD9">
        <w:rPr>
          <w:rFonts w:asciiTheme="minorHAnsi" w:hAnsiTheme="minorHAnsi" w:cstheme="minorHAnsi"/>
          <w:lang w:val="it-IT"/>
        </w:rPr>
        <w:tab/>
      </w:r>
      <w:r w:rsidR="008C29AC" w:rsidRPr="003B2AD9">
        <w:rPr>
          <w:rFonts w:asciiTheme="minorHAnsi" w:hAnsiTheme="minorHAnsi" w:cstheme="minorHAnsi"/>
          <w:lang w:val="it-IT"/>
        </w:rPr>
        <w:tab/>
      </w:r>
      <w:r w:rsidR="008C29AC" w:rsidRPr="003B2AD9">
        <w:rPr>
          <w:rFonts w:asciiTheme="minorHAnsi" w:hAnsiTheme="minorHAnsi" w:cstheme="minorHAnsi"/>
          <w:lang w:val="it-IT"/>
        </w:rPr>
        <w:tab/>
        <w:t xml:space="preserve">  </w:t>
      </w:r>
      <w:r w:rsidR="008C29AC" w:rsidRPr="003B2AD9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  <w:lang w:val="it-IT"/>
        </w:rPr>
        <w:tab/>
      </w:r>
      <w:r w:rsidR="008C29AC" w:rsidRPr="003B2AD9">
        <w:rPr>
          <w:rFonts w:asciiTheme="minorHAnsi" w:hAnsiTheme="minorHAnsi" w:cstheme="minorHAnsi"/>
        </w:rPr>
        <w:sym w:font="Symbol" w:char="F099"/>
      </w:r>
      <w:r w:rsidR="008C29AC" w:rsidRPr="003B2AD9">
        <w:rPr>
          <w:rFonts w:asciiTheme="minorHAnsi" w:hAnsiTheme="minorHAnsi" w:cstheme="minorHAnsi"/>
          <w:lang w:val="it-IT"/>
        </w:rPr>
        <w:t xml:space="preserve"> SI</w:t>
      </w:r>
      <w:r w:rsidR="008C29AC" w:rsidRPr="003B2AD9">
        <w:rPr>
          <w:rFonts w:asciiTheme="minorHAnsi" w:hAnsiTheme="minorHAnsi" w:cstheme="minorHAnsi"/>
          <w:lang w:val="it-IT"/>
        </w:rPr>
        <w:tab/>
      </w:r>
      <w:r w:rsidR="008C29AC" w:rsidRPr="003B2AD9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</w:rPr>
        <w:sym w:font="Symbol" w:char="F099"/>
      </w:r>
      <w:r w:rsidRPr="003B2AD9">
        <w:rPr>
          <w:rFonts w:asciiTheme="minorHAnsi" w:hAnsiTheme="minorHAnsi" w:cstheme="minorHAnsi"/>
          <w:lang w:val="it-IT"/>
        </w:rPr>
        <w:t xml:space="preserve"> NO</w:t>
      </w:r>
    </w:p>
    <w:p w:rsidR="00F40117" w:rsidRPr="007D476A" w:rsidRDefault="00F40117" w:rsidP="007D476A">
      <w:pPr>
        <w:widowControl/>
        <w:numPr>
          <w:ilvl w:val="0"/>
          <w:numId w:val="41"/>
        </w:numPr>
        <w:autoSpaceDE/>
        <w:autoSpaceDN/>
        <w:adjustRightInd/>
        <w:ind w:right="-79" w:hanging="11"/>
        <w:jc w:val="both"/>
        <w:outlineLvl w:val="0"/>
        <w:rPr>
          <w:rFonts w:asciiTheme="minorHAnsi" w:hAnsiTheme="minorHAnsi" w:cstheme="minorHAnsi"/>
          <w:lang w:val="it-IT"/>
        </w:rPr>
      </w:pPr>
      <w:r w:rsidRPr="007D476A">
        <w:rPr>
          <w:rFonts w:asciiTheme="minorHAnsi" w:hAnsiTheme="minorHAnsi" w:cstheme="minorHAnsi"/>
          <w:lang w:val="it-IT"/>
        </w:rPr>
        <w:t>Requisito speciale già registrato</w:t>
      </w:r>
      <w:r w:rsidRPr="007D476A">
        <w:rPr>
          <w:rFonts w:asciiTheme="minorHAnsi" w:hAnsiTheme="minorHAnsi" w:cstheme="minorHAnsi"/>
          <w:lang w:val="it-IT"/>
        </w:rPr>
        <w:tab/>
      </w:r>
      <w:r w:rsidRPr="007D476A">
        <w:rPr>
          <w:rFonts w:asciiTheme="minorHAnsi" w:hAnsiTheme="minorHAnsi" w:cstheme="minorHAnsi"/>
          <w:lang w:val="it-IT"/>
        </w:rPr>
        <w:tab/>
      </w:r>
      <w:r w:rsidRPr="007D476A">
        <w:rPr>
          <w:rFonts w:asciiTheme="minorHAnsi" w:hAnsiTheme="minorHAnsi" w:cstheme="minorHAnsi"/>
          <w:lang w:val="it-IT"/>
        </w:rPr>
        <w:tab/>
      </w:r>
      <w:r w:rsidRPr="007D476A">
        <w:rPr>
          <w:rFonts w:asciiTheme="minorHAnsi" w:hAnsiTheme="minorHAnsi" w:cstheme="minorHAnsi"/>
          <w:lang w:val="it-IT"/>
        </w:rPr>
        <w:tab/>
      </w:r>
      <w:r w:rsidRPr="007D476A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</w:rPr>
        <w:sym w:font="Symbol" w:char="F099"/>
      </w:r>
      <w:r w:rsidRPr="007D476A">
        <w:rPr>
          <w:rFonts w:asciiTheme="minorHAnsi" w:hAnsiTheme="minorHAnsi" w:cstheme="minorHAnsi"/>
          <w:lang w:val="it-IT"/>
        </w:rPr>
        <w:t xml:space="preserve"> SI</w:t>
      </w:r>
      <w:r w:rsidRPr="007D476A">
        <w:rPr>
          <w:rFonts w:asciiTheme="minorHAnsi" w:hAnsiTheme="minorHAnsi" w:cstheme="minorHAnsi"/>
          <w:lang w:val="it-IT"/>
        </w:rPr>
        <w:tab/>
      </w:r>
      <w:r w:rsidRPr="007D476A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</w:rPr>
        <w:sym w:font="Symbol" w:char="F099"/>
      </w:r>
      <w:r w:rsidRPr="007D476A">
        <w:rPr>
          <w:rFonts w:asciiTheme="minorHAnsi" w:hAnsiTheme="minorHAnsi" w:cstheme="minorHAnsi"/>
          <w:lang w:val="it-IT"/>
        </w:rPr>
        <w:t xml:space="preserve"> NO</w:t>
      </w:r>
    </w:p>
    <w:p w:rsidR="00F40117" w:rsidRPr="003B2AD9" w:rsidRDefault="00F40117" w:rsidP="003B2AD9">
      <w:pPr>
        <w:widowControl/>
        <w:numPr>
          <w:ilvl w:val="0"/>
          <w:numId w:val="41"/>
        </w:numPr>
        <w:autoSpaceDE/>
        <w:autoSpaceDN/>
        <w:adjustRightInd/>
        <w:ind w:right="-79" w:hanging="11"/>
        <w:jc w:val="both"/>
        <w:outlineLvl w:val="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Impianto produttivo dedicato                                       </w:t>
      </w:r>
      <w:r w:rsidR="00B502DA">
        <w:rPr>
          <w:rFonts w:asciiTheme="minorHAnsi" w:hAnsiTheme="minorHAnsi" w:cstheme="minorHAnsi"/>
          <w:lang w:val="it-IT"/>
        </w:rPr>
        <w:tab/>
      </w:r>
      <w:r w:rsidR="00B502DA">
        <w:rPr>
          <w:rFonts w:asciiTheme="minorHAnsi" w:hAnsiTheme="minorHAnsi" w:cstheme="minorHAnsi"/>
          <w:lang w:val="it-IT"/>
        </w:rPr>
        <w:tab/>
        <w:t xml:space="preserve">     </w:t>
      </w:r>
      <w:r w:rsidR="002E2922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      </w:t>
      </w:r>
      <w:r w:rsidRPr="00F24425">
        <w:rPr>
          <w:rFonts w:asciiTheme="minorHAnsi" w:hAnsiTheme="minorHAnsi" w:cstheme="minorHAnsi"/>
        </w:rPr>
        <w:sym w:font="Symbol" w:char="F099"/>
      </w:r>
      <w:r w:rsidRPr="00F24425">
        <w:rPr>
          <w:rFonts w:asciiTheme="minorHAnsi" w:hAnsiTheme="minorHAnsi" w:cstheme="minorHAnsi"/>
          <w:lang w:val="it-IT"/>
        </w:rPr>
        <w:t xml:space="preserve"> SI</w:t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</w:rPr>
        <w:sym w:font="Symbol" w:char="F099"/>
      </w:r>
      <w:r w:rsidRPr="00F24425">
        <w:rPr>
          <w:rFonts w:asciiTheme="minorHAnsi" w:hAnsiTheme="minorHAnsi" w:cstheme="minorHAnsi"/>
          <w:lang w:val="it-IT"/>
        </w:rPr>
        <w:t xml:space="preserve"> NO</w:t>
      </w:r>
    </w:p>
    <w:p w:rsidR="00CC12B0" w:rsidRPr="003B2AD9" w:rsidRDefault="00CC12B0" w:rsidP="003B2AD9">
      <w:pPr>
        <w:ind w:left="426" w:right="-79"/>
        <w:jc w:val="both"/>
        <w:outlineLvl w:val="0"/>
        <w:rPr>
          <w:rFonts w:asciiTheme="minorHAnsi" w:hAnsiTheme="minorHAnsi" w:cstheme="minorHAnsi"/>
          <w:lang w:val="it-IT"/>
        </w:rPr>
      </w:pPr>
    </w:p>
    <w:p w:rsidR="001B35E4" w:rsidRPr="003B2AD9" w:rsidRDefault="001B35E4" w:rsidP="003B2AD9">
      <w:pPr>
        <w:numPr>
          <w:ilvl w:val="0"/>
          <w:numId w:val="40"/>
        </w:num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 xml:space="preserve">che </w:t>
      </w:r>
      <w:r w:rsidR="00350746" w:rsidRPr="003B2AD9">
        <w:rPr>
          <w:rFonts w:asciiTheme="minorHAnsi" w:hAnsiTheme="minorHAnsi" w:cstheme="minorHAnsi"/>
          <w:lang w:val="it-IT"/>
        </w:rPr>
        <w:t>in ottemperanza all’art. 52- bis, comma 4, l’attività non avrà inizio prima della valutazion</w:t>
      </w:r>
      <w:r w:rsidR="008A0A95" w:rsidRPr="003B2AD9">
        <w:rPr>
          <w:rFonts w:asciiTheme="minorHAnsi" w:hAnsiTheme="minorHAnsi" w:cstheme="minorHAnsi"/>
          <w:lang w:val="it-IT"/>
        </w:rPr>
        <w:t>e del rischio da parte di AIFA</w:t>
      </w:r>
      <w:r w:rsidRPr="003B2AD9">
        <w:rPr>
          <w:rFonts w:asciiTheme="minorHAnsi" w:hAnsiTheme="minorHAnsi" w:cstheme="minorHAnsi"/>
          <w:lang w:val="it-IT"/>
        </w:rPr>
        <w:t>;</w:t>
      </w:r>
    </w:p>
    <w:p w:rsidR="008A0A95" w:rsidRPr="003B2AD9" w:rsidRDefault="008A0A95" w:rsidP="003B2AD9">
      <w:pPr>
        <w:ind w:left="720" w:right="-79"/>
        <w:jc w:val="both"/>
        <w:outlineLvl w:val="0"/>
        <w:rPr>
          <w:rFonts w:asciiTheme="minorHAnsi" w:hAnsiTheme="minorHAnsi" w:cstheme="minorHAnsi"/>
          <w:lang w:val="it-IT"/>
        </w:rPr>
      </w:pPr>
    </w:p>
    <w:p w:rsidR="005E6A83" w:rsidRPr="007E0905" w:rsidRDefault="00541637" w:rsidP="007E0905">
      <w:pPr>
        <w:pStyle w:val="Paragrafoelenco"/>
        <w:numPr>
          <w:ilvl w:val="0"/>
          <w:numId w:val="40"/>
        </w:numPr>
        <w:ind w:right="-79"/>
        <w:jc w:val="both"/>
        <w:outlineLvl w:val="0"/>
        <w:rPr>
          <w:rFonts w:asciiTheme="minorHAnsi" w:hAnsiTheme="minorHAnsi" w:cstheme="minorHAnsi"/>
        </w:rPr>
      </w:pPr>
      <w:r w:rsidRPr="007E0905">
        <w:rPr>
          <w:rFonts w:asciiTheme="minorHAnsi" w:hAnsiTheme="minorHAnsi" w:cstheme="minorHAnsi"/>
        </w:rPr>
        <w:t xml:space="preserve">di aver effettuato il training al personale e di </w:t>
      </w:r>
      <w:r w:rsidR="00107FA7" w:rsidRPr="007E0905">
        <w:rPr>
          <w:rFonts w:asciiTheme="minorHAnsi" w:hAnsiTheme="minorHAnsi" w:cstheme="minorHAnsi"/>
        </w:rPr>
        <w:t>aver aggiornato il SMF e il VMP;</w:t>
      </w:r>
    </w:p>
    <w:p w:rsidR="00027DB2" w:rsidRPr="003B2AD9" w:rsidRDefault="00DF6641" w:rsidP="003B2AD9">
      <w:pPr>
        <w:numPr>
          <w:ilvl w:val="0"/>
          <w:numId w:val="40"/>
        </w:num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 xml:space="preserve"> che la qualità e sicurezza dei prodotti è garantita.</w:t>
      </w:r>
      <w:r w:rsidR="00541637" w:rsidRPr="003B2AD9">
        <w:rPr>
          <w:rFonts w:asciiTheme="minorHAnsi" w:hAnsiTheme="minorHAnsi" w:cstheme="minorHAnsi"/>
          <w:lang w:val="it-IT"/>
        </w:rPr>
        <w:t xml:space="preserve"> </w:t>
      </w:r>
    </w:p>
    <w:p w:rsidR="001B35E4" w:rsidRPr="003B2AD9" w:rsidRDefault="001B35E4" w:rsidP="003B2AD9">
      <w:pPr>
        <w:ind w:right="-79"/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1B35E4" w:rsidRPr="003B2AD9" w:rsidRDefault="001B35E4" w:rsidP="003B2AD9">
      <w:pPr>
        <w:ind w:right="-79"/>
        <w:jc w:val="both"/>
        <w:outlineLvl w:val="0"/>
        <w:rPr>
          <w:rFonts w:asciiTheme="minorHAnsi" w:hAnsiTheme="minorHAnsi" w:cstheme="minorHAnsi"/>
          <w:b/>
          <w:lang w:val="it-IT"/>
        </w:rPr>
      </w:pPr>
      <w:r w:rsidRPr="003B2AD9">
        <w:rPr>
          <w:rFonts w:asciiTheme="minorHAnsi" w:hAnsiTheme="minorHAnsi" w:cstheme="minorHAnsi"/>
          <w:b/>
          <w:lang w:val="it-IT"/>
        </w:rPr>
        <w:t>Si allega la seguente documentazione:</w:t>
      </w:r>
    </w:p>
    <w:p w:rsidR="008A0A95" w:rsidRPr="003B2AD9" w:rsidRDefault="008A0A95" w:rsidP="003B2AD9">
      <w:pPr>
        <w:ind w:right="-79"/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B25282" w:rsidRPr="0043008A" w:rsidRDefault="00027DB2" w:rsidP="0043008A">
      <w:pPr>
        <w:numPr>
          <w:ilvl w:val="0"/>
          <w:numId w:val="24"/>
        </w:numPr>
        <w:spacing w:line="360" w:lineRule="auto"/>
        <w:ind w:right="-79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>Modulo 1: Informazioni relative all’azienda;</w:t>
      </w:r>
    </w:p>
    <w:p w:rsidR="0043008A" w:rsidRPr="0043008A" w:rsidRDefault="00DF6641" w:rsidP="0043008A">
      <w:pPr>
        <w:numPr>
          <w:ilvl w:val="0"/>
          <w:numId w:val="24"/>
        </w:numPr>
        <w:spacing w:line="360" w:lineRule="auto"/>
        <w:ind w:right="-79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 xml:space="preserve">Modulo 2: Modulo </w:t>
      </w:r>
      <w:r w:rsidR="008A0A95" w:rsidRPr="003B2AD9">
        <w:rPr>
          <w:rFonts w:asciiTheme="minorHAnsi" w:hAnsiTheme="minorHAnsi" w:cstheme="minorHAnsi"/>
          <w:lang w:val="it-IT"/>
        </w:rPr>
        <w:t>di notifica della</w:t>
      </w:r>
      <w:r w:rsidR="00533FB8" w:rsidRPr="003B2AD9">
        <w:rPr>
          <w:rFonts w:asciiTheme="minorHAnsi" w:hAnsiTheme="minorHAnsi" w:cstheme="minorHAnsi"/>
          <w:lang w:val="it-IT"/>
        </w:rPr>
        <w:t xml:space="preserve"> modifica essenziale</w:t>
      </w:r>
      <w:r w:rsidR="00027DB2" w:rsidRPr="003B2AD9">
        <w:rPr>
          <w:rFonts w:asciiTheme="minorHAnsi" w:hAnsiTheme="minorHAnsi" w:cstheme="minorHAnsi"/>
          <w:lang w:val="it-IT"/>
        </w:rPr>
        <w:t>;</w:t>
      </w:r>
    </w:p>
    <w:p w:rsidR="00D63646" w:rsidRPr="0043008A" w:rsidRDefault="004B31CC" w:rsidP="0043008A">
      <w:pPr>
        <w:numPr>
          <w:ilvl w:val="0"/>
          <w:numId w:val="24"/>
        </w:numPr>
        <w:spacing w:line="360" w:lineRule="auto"/>
        <w:ind w:right="-79"/>
        <w:rPr>
          <w:rFonts w:asciiTheme="minorHAnsi" w:hAnsiTheme="minorHAnsi" w:cstheme="minorHAnsi"/>
          <w:lang w:val="it-IT"/>
        </w:rPr>
      </w:pPr>
      <w:r w:rsidRPr="0043008A">
        <w:rPr>
          <w:rFonts w:asciiTheme="minorHAnsi" w:hAnsiTheme="minorHAnsi" w:cstheme="minorHAnsi"/>
          <w:lang w:val="it-IT"/>
        </w:rPr>
        <w:lastRenderedPageBreak/>
        <w:t>Attestazione del</w:t>
      </w:r>
      <w:r w:rsidR="00D63646" w:rsidRPr="0043008A">
        <w:rPr>
          <w:rFonts w:asciiTheme="minorHAnsi" w:hAnsiTheme="minorHAnsi" w:cstheme="minorHAnsi"/>
          <w:lang w:val="it-IT"/>
        </w:rPr>
        <w:t xml:space="preserve"> versamento.</w:t>
      </w:r>
      <w:r w:rsidR="0043008A">
        <w:rPr>
          <w:rStyle w:val="Rimandonotaapidipagina"/>
          <w:rFonts w:asciiTheme="minorHAnsi" w:hAnsiTheme="minorHAnsi" w:cstheme="minorHAnsi"/>
          <w:lang w:val="it-IT"/>
        </w:rPr>
        <w:footnoteReference w:id="7"/>
      </w:r>
    </w:p>
    <w:p w:rsidR="00B25282" w:rsidRPr="003B2AD9" w:rsidRDefault="00B25282" w:rsidP="0043008A">
      <w:pPr>
        <w:spacing w:line="276" w:lineRule="auto"/>
        <w:ind w:right="-79"/>
        <w:rPr>
          <w:rFonts w:asciiTheme="minorHAnsi" w:hAnsiTheme="minorHAnsi" w:cstheme="minorHAnsi"/>
          <w:lang w:val="it-IT"/>
        </w:rPr>
      </w:pPr>
    </w:p>
    <w:p w:rsidR="007B6FD9" w:rsidRPr="003B2AD9" w:rsidRDefault="007B6FD9" w:rsidP="003B2AD9">
      <w:pPr>
        <w:tabs>
          <w:tab w:val="left" w:pos="4100"/>
        </w:tabs>
        <w:jc w:val="both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i/>
          <w:iCs/>
          <w:lang w:val="it-IT"/>
        </w:rPr>
        <w:t xml:space="preserve">[Solo nel </w:t>
      </w:r>
      <w:r w:rsidR="008A0A95" w:rsidRPr="003B2AD9">
        <w:rPr>
          <w:rFonts w:asciiTheme="minorHAnsi" w:hAnsiTheme="minorHAnsi" w:cstheme="minorHAnsi"/>
          <w:i/>
          <w:iCs/>
          <w:lang w:val="it-IT"/>
        </w:rPr>
        <w:t>“</w:t>
      </w:r>
      <w:r w:rsidR="00124A2E" w:rsidRPr="003B2AD9">
        <w:rPr>
          <w:rFonts w:asciiTheme="minorHAnsi" w:hAnsiTheme="minorHAnsi" w:cstheme="minorHAnsi"/>
          <w:b/>
          <w:i/>
          <w:iCs/>
          <w:lang w:val="it-IT"/>
        </w:rPr>
        <w:t>CASO</w:t>
      </w:r>
      <w:r w:rsidRPr="003B2AD9">
        <w:rPr>
          <w:rFonts w:asciiTheme="minorHAnsi" w:hAnsiTheme="minorHAnsi" w:cstheme="minorHAnsi"/>
          <w:b/>
          <w:i/>
          <w:iCs/>
          <w:lang w:val="it-IT"/>
        </w:rPr>
        <w:t xml:space="preserve"> B</w:t>
      </w:r>
      <w:r w:rsidR="008A0A95" w:rsidRPr="003B2AD9">
        <w:rPr>
          <w:rFonts w:asciiTheme="minorHAnsi" w:hAnsiTheme="minorHAnsi" w:cstheme="minorHAnsi"/>
          <w:b/>
          <w:i/>
          <w:iCs/>
          <w:lang w:val="it-IT"/>
        </w:rPr>
        <w:t>”</w:t>
      </w:r>
      <w:r w:rsidRPr="003B2AD9">
        <w:rPr>
          <w:rFonts w:asciiTheme="minorHAnsi" w:hAnsiTheme="minorHAnsi" w:cstheme="minorHAnsi"/>
          <w:i/>
          <w:iCs/>
          <w:lang w:val="it-IT"/>
        </w:rPr>
        <w:t xml:space="preserve">: </w:t>
      </w:r>
      <w:r w:rsidRPr="003B2AD9">
        <w:rPr>
          <w:rFonts w:asciiTheme="minorHAnsi" w:hAnsiTheme="minorHAnsi" w:cstheme="minorHAnsi"/>
          <w:iCs/>
          <w:lang w:val="it-IT"/>
        </w:rPr>
        <w:t xml:space="preserve">Se la </w:t>
      </w:r>
      <w:r w:rsidRPr="003B2AD9">
        <w:rPr>
          <w:rFonts w:asciiTheme="minorHAnsi" w:hAnsiTheme="minorHAnsi" w:cstheme="minorHAnsi"/>
          <w:lang w:val="it-IT"/>
        </w:rPr>
        <w:t xml:space="preserve">modifica “essenziale” oggetto dell’istanza comporta anche la produzione di sostanze attive non sterili e/o non </w:t>
      </w:r>
      <w:r w:rsidR="00244628">
        <w:rPr>
          <w:rFonts w:asciiTheme="minorHAnsi" w:hAnsiTheme="minorHAnsi" w:cstheme="minorHAnsi"/>
          <w:lang w:val="it-IT"/>
        </w:rPr>
        <w:t>biologiche e/o</w:t>
      </w:r>
      <w:r w:rsidR="00945402">
        <w:rPr>
          <w:rFonts w:asciiTheme="minorHAnsi" w:hAnsiTheme="minorHAnsi" w:cstheme="minorHAnsi"/>
          <w:lang w:val="it-IT"/>
        </w:rPr>
        <w:t xml:space="preserve"> </w:t>
      </w:r>
      <w:r w:rsidR="00150DBE">
        <w:rPr>
          <w:rFonts w:asciiTheme="minorHAnsi" w:hAnsiTheme="minorHAnsi" w:cstheme="minorHAnsi"/>
          <w:lang w:val="it-IT"/>
        </w:rPr>
        <w:t xml:space="preserve">non </w:t>
      </w:r>
      <w:r w:rsidR="00945402">
        <w:rPr>
          <w:rFonts w:asciiTheme="minorHAnsi" w:hAnsiTheme="minorHAnsi" w:cstheme="minorHAnsi"/>
          <w:lang w:val="it-IT"/>
        </w:rPr>
        <w:t>derivanti da tessuti, organi, liquidi umani e animali</w:t>
      </w:r>
      <w:r w:rsidRPr="003B2AD9">
        <w:rPr>
          <w:rFonts w:asciiTheme="minorHAnsi" w:hAnsiTheme="minorHAnsi" w:cstheme="minorHAnsi"/>
          <w:lang w:val="it-IT"/>
        </w:rPr>
        <w:t xml:space="preserve"> per le quali la ditta non è registrata alla produzione</w:t>
      </w:r>
      <w:r w:rsidR="008558AF">
        <w:rPr>
          <w:rFonts w:asciiTheme="minorHAnsi" w:hAnsiTheme="minorHAnsi" w:cstheme="minorHAnsi"/>
          <w:lang w:val="it-IT"/>
        </w:rPr>
        <w:t>,</w:t>
      </w:r>
      <w:r w:rsidRPr="003B2AD9">
        <w:rPr>
          <w:rFonts w:asciiTheme="minorHAnsi" w:hAnsiTheme="minorHAnsi" w:cstheme="minorHAnsi"/>
          <w:lang w:val="it-IT"/>
        </w:rPr>
        <w:t xml:space="preserve"> ma </w:t>
      </w:r>
      <w:r w:rsidR="008558AF">
        <w:rPr>
          <w:rFonts w:asciiTheme="minorHAnsi" w:hAnsiTheme="minorHAnsi" w:cstheme="minorHAnsi"/>
          <w:lang w:val="it-IT"/>
        </w:rPr>
        <w:t>s</w:t>
      </w:r>
      <w:r w:rsidR="00D22519">
        <w:rPr>
          <w:rFonts w:asciiTheme="minorHAnsi" w:hAnsiTheme="minorHAnsi" w:cstheme="minorHAnsi"/>
          <w:lang w:val="it-IT"/>
        </w:rPr>
        <w:t>e ne</w:t>
      </w:r>
      <w:r w:rsidR="008558AF">
        <w:rPr>
          <w:rFonts w:asciiTheme="minorHAnsi" w:hAnsiTheme="minorHAnsi" w:cstheme="minorHAnsi"/>
          <w:lang w:val="it-IT"/>
        </w:rPr>
        <w:t xml:space="preserve"> intende </w:t>
      </w:r>
      <w:r w:rsidRPr="003B2AD9">
        <w:rPr>
          <w:rFonts w:asciiTheme="minorHAnsi" w:hAnsiTheme="minorHAnsi" w:cstheme="minorHAnsi"/>
          <w:lang w:val="it-IT"/>
        </w:rPr>
        <w:t xml:space="preserve"> richiedere la registrazione alla produzione</w:t>
      </w:r>
      <w:r w:rsidR="00124A2E" w:rsidRPr="003B2AD9">
        <w:rPr>
          <w:rFonts w:asciiTheme="minorHAnsi" w:hAnsiTheme="minorHAnsi" w:cstheme="minorHAnsi"/>
          <w:lang w:val="it-IT"/>
        </w:rPr>
        <w:t xml:space="preserve"> compilare e allegare anche il Modulo 3</w:t>
      </w:r>
      <w:r w:rsidRPr="003B2AD9">
        <w:rPr>
          <w:rFonts w:asciiTheme="minorHAnsi" w:hAnsiTheme="minorHAnsi" w:cstheme="minorHAnsi"/>
          <w:i/>
          <w:iCs/>
          <w:lang w:val="it-IT"/>
        </w:rPr>
        <w:t>]</w:t>
      </w:r>
      <w:r w:rsidRPr="003B2AD9">
        <w:rPr>
          <w:rFonts w:asciiTheme="minorHAnsi" w:hAnsiTheme="minorHAnsi" w:cstheme="minorHAnsi"/>
          <w:lang w:val="it-IT"/>
        </w:rPr>
        <w:t xml:space="preserve"> </w:t>
      </w:r>
    </w:p>
    <w:p w:rsidR="007B6FD9" w:rsidRPr="003B2AD9" w:rsidRDefault="007B6FD9" w:rsidP="003B2AD9">
      <w:pPr>
        <w:tabs>
          <w:tab w:val="left" w:pos="4100"/>
        </w:tabs>
        <w:ind w:left="720"/>
        <w:rPr>
          <w:rFonts w:asciiTheme="minorHAnsi" w:hAnsiTheme="minorHAnsi" w:cstheme="minorHAnsi"/>
          <w:lang w:val="it-IT"/>
        </w:rPr>
      </w:pPr>
    </w:p>
    <w:p w:rsidR="002A6320" w:rsidRPr="003B2AD9" w:rsidRDefault="002A6320" w:rsidP="003B2AD9">
      <w:pPr>
        <w:numPr>
          <w:ilvl w:val="0"/>
          <w:numId w:val="24"/>
        </w:numPr>
        <w:ind w:right="-79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>Modulo 3</w:t>
      </w:r>
      <w:r w:rsidR="00703859" w:rsidRPr="003B2AD9">
        <w:rPr>
          <w:rFonts w:asciiTheme="minorHAnsi" w:hAnsiTheme="minorHAnsi" w:cstheme="minorHAnsi"/>
          <w:lang w:val="it-IT"/>
        </w:rPr>
        <w:t>: Modello</w:t>
      </w:r>
      <w:r w:rsidRPr="003B2AD9">
        <w:rPr>
          <w:rFonts w:asciiTheme="minorHAnsi" w:hAnsiTheme="minorHAnsi" w:cstheme="minorHAnsi"/>
          <w:lang w:val="it-IT"/>
        </w:rPr>
        <w:t xml:space="preserve"> di Registrazione della produzione di </w:t>
      </w:r>
      <w:r w:rsidR="00E76E5F">
        <w:rPr>
          <w:rFonts w:asciiTheme="minorHAnsi" w:hAnsiTheme="minorHAnsi" w:cstheme="minorHAnsi"/>
          <w:lang w:val="it-IT"/>
        </w:rPr>
        <w:t>s</w:t>
      </w:r>
      <w:r w:rsidRPr="003B2AD9">
        <w:rPr>
          <w:rFonts w:asciiTheme="minorHAnsi" w:hAnsiTheme="minorHAnsi" w:cstheme="minorHAnsi"/>
          <w:lang w:val="it-IT"/>
        </w:rPr>
        <w:t xml:space="preserve">ostanze </w:t>
      </w:r>
      <w:r w:rsidR="00E76E5F">
        <w:rPr>
          <w:rFonts w:asciiTheme="minorHAnsi" w:hAnsiTheme="minorHAnsi" w:cstheme="minorHAnsi"/>
          <w:lang w:val="it-IT"/>
        </w:rPr>
        <w:t>a</w:t>
      </w:r>
      <w:r w:rsidRPr="003B2AD9">
        <w:rPr>
          <w:rFonts w:asciiTheme="minorHAnsi" w:hAnsiTheme="minorHAnsi" w:cstheme="minorHAnsi"/>
          <w:lang w:val="it-IT"/>
        </w:rPr>
        <w:t>ttive non sterili e</w:t>
      </w:r>
      <w:r w:rsidR="008723C6" w:rsidRPr="003B2AD9">
        <w:rPr>
          <w:rFonts w:asciiTheme="minorHAnsi" w:hAnsiTheme="minorHAnsi" w:cstheme="minorHAnsi"/>
          <w:lang w:val="it-IT"/>
        </w:rPr>
        <w:t>/o</w:t>
      </w:r>
      <w:r w:rsidRPr="003B2AD9">
        <w:rPr>
          <w:rFonts w:asciiTheme="minorHAnsi" w:hAnsiTheme="minorHAnsi" w:cstheme="minorHAnsi"/>
          <w:lang w:val="it-IT"/>
        </w:rPr>
        <w:t xml:space="preserve"> non </w:t>
      </w:r>
      <w:r w:rsidR="00945402">
        <w:rPr>
          <w:rFonts w:asciiTheme="minorHAnsi" w:hAnsiTheme="minorHAnsi" w:cstheme="minorHAnsi"/>
          <w:lang w:val="it-IT"/>
        </w:rPr>
        <w:t xml:space="preserve">biologiche e/o </w:t>
      </w:r>
      <w:r w:rsidR="00150DBE">
        <w:rPr>
          <w:rFonts w:asciiTheme="minorHAnsi" w:hAnsiTheme="minorHAnsi" w:cstheme="minorHAnsi"/>
          <w:lang w:val="it-IT"/>
        </w:rPr>
        <w:t xml:space="preserve">non </w:t>
      </w:r>
      <w:r w:rsidR="00945402">
        <w:rPr>
          <w:rFonts w:asciiTheme="minorHAnsi" w:hAnsiTheme="minorHAnsi" w:cstheme="minorHAnsi"/>
          <w:lang w:val="it-IT"/>
        </w:rPr>
        <w:t>derivanti da tessuti, organi, liquidi umani e animali</w:t>
      </w:r>
      <w:r w:rsidR="008A0A95" w:rsidRPr="003B2AD9">
        <w:rPr>
          <w:rFonts w:asciiTheme="minorHAnsi" w:hAnsiTheme="minorHAnsi" w:cstheme="minorHAnsi"/>
          <w:lang w:val="it-IT"/>
        </w:rPr>
        <w:t xml:space="preserve"> </w:t>
      </w:r>
      <w:r w:rsidRPr="003B2AD9">
        <w:rPr>
          <w:rFonts w:asciiTheme="minorHAnsi" w:hAnsiTheme="minorHAnsi" w:cstheme="minorHAnsi"/>
          <w:lang w:val="it-IT"/>
        </w:rPr>
        <w:t>(vedere “Istruzioni per la compilazione del Modulo 3”)</w:t>
      </w:r>
      <w:r w:rsidR="009B15C3" w:rsidRPr="003B2AD9">
        <w:rPr>
          <w:rFonts w:asciiTheme="minorHAnsi" w:hAnsiTheme="minorHAnsi" w:cstheme="minorHAnsi"/>
          <w:lang w:val="it-IT"/>
        </w:rPr>
        <w:t>.</w:t>
      </w:r>
    </w:p>
    <w:p w:rsidR="007B6FD9" w:rsidRPr="003B2AD9" w:rsidRDefault="007B6FD9" w:rsidP="003B2AD9">
      <w:pPr>
        <w:ind w:left="720" w:right="-79"/>
        <w:rPr>
          <w:rFonts w:asciiTheme="minorHAnsi" w:hAnsiTheme="minorHAnsi" w:cstheme="minorHAnsi"/>
          <w:lang w:val="it-IT"/>
        </w:rPr>
      </w:pPr>
    </w:p>
    <w:p w:rsidR="00B25282" w:rsidRPr="003B2AD9" w:rsidRDefault="00B25282" w:rsidP="003B2AD9">
      <w:pPr>
        <w:ind w:left="720" w:right="-79"/>
        <w:rPr>
          <w:rFonts w:asciiTheme="minorHAnsi" w:hAnsiTheme="minorHAnsi" w:cstheme="minorHAnsi"/>
          <w:lang w:val="it-IT"/>
        </w:rPr>
      </w:pPr>
    </w:p>
    <w:p w:rsidR="00B25282" w:rsidRPr="003B2AD9" w:rsidRDefault="00B25282" w:rsidP="003B2AD9">
      <w:pPr>
        <w:ind w:right="-79"/>
        <w:rPr>
          <w:rFonts w:asciiTheme="minorHAnsi" w:hAnsiTheme="minorHAnsi" w:cstheme="minorHAnsi"/>
          <w:lang w:val="it-IT"/>
        </w:rPr>
      </w:pPr>
    </w:p>
    <w:p w:rsidR="001B35E4" w:rsidRPr="003B2AD9" w:rsidRDefault="001B35E4" w:rsidP="003B2AD9">
      <w:pPr>
        <w:tabs>
          <w:tab w:val="left" w:pos="397"/>
        </w:tabs>
        <w:jc w:val="both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 xml:space="preserve">Si autorizza il trattamento dei dati personali ai sensi e per gli effetti del </w:t>
      </w:r>
      <w:r w:rsidR="00E76E5F">
        <w:rPr>
          <w:rFonts w:asciiTheme="minorHAnsi" w:hAnsiTheme="minorHAnsi" w:cstheme="minorHAnsi"/>
          <w:lang w:val="it-IT"/>
        </w:rPr>
        <w:t>d</w:t>
      </w:r>
      <w:r w:rsidRPr="003B2AD9">
        <w:rPr>
          <w:rFonts w:asciiTheme="minorHAnsi" w:hAnsiTheme="minorHAnsi" w:cstheme="minorHAnsi"/>
          <w:lang w:val="it-IT"/>
        </w:rPr>
        <w:t xml:space="preserve">ecreto </w:t>
      </w:r>
      <w:r w:rsidR="00E76E5F">
        <w:rPr>
          <w:rFonts w:asciiTheme="minorHAnsi" w:hAnsiTheme="minorHAnsi" w:cstheme="minorHAnsi"/>
          <w:lang w:val="it-IT"/>
        </w:rPr>
        <w:t>l</w:t>
      </w:r>
      <w:r w:rsidRPr="003B2AD9">
        <w:rPr>
          <w:rFonts w:asciiTheme="minorHAnsi" w:hAnsiTheme="minorHAnsi" w:cstheme="minorHAnsi"/>
          <w:lang w:val="it-IT"/>
        </w:rPr>
        <w:t xml:space="preserve">egislativo n. 196/2003 e si dichiara inoltre di essere informato/a, ai sensi e per gli effetti di cui all’art. 13 del medesimo </w:t>
      </w:r>
      <w:r w:rsidR="00E76E5F">
        <w:rPr>
          <w:rFonts w:asciiTheme="minorHAnsi" w:hAnsiTheme="minorHAnsi" w:cstheme="minorHAnsi"/>
          <w:lang w:val="it-IT"/>
        </w:rPr>
        <w:t>d</w:t>
      </w:r>
      <w:r w:rsidRPr="003B2AD9">
        <w:rPr>
          <w:rFonts w:asciiTheme="minorHAnsi" w:hAnsiTheme="minorHAnsi" w:cstheme="minorHAnsi"/>
          <w:lang w:val="it-IT"/>
        </w:rPr>
        <w:t xml:space="preserve">ecreto </w:t>
      </w:r>
      <w:r w:rsidR="00E76E5F">
        <w:rPr>
          <w:rFonts w:asciiTheme="minorHAnsi" w:hAnsiTheme="minorHAnsi" w:cstheme="minorHAnsi"/>
          <w:lang w:val="it-IT"/>
        </w:rPr>
        <w:t>l</w:t>
      </w:r>
      <w:r w:rsidRPr="003B2AD9">
        <w:rPr>
          <w:rFonts w:asciiTheme="minorHAnsi" w:hAnsiTheme="minorHAnsi" w:cstheme="minorHAnsi"/>
          <w:lang w:val="it-IT"/>
        </w:rPr>
        <w:t>egislativo, che i dati personali raccolti saranno trattati anche con strumenti informatici, esclusivamente nell’ambito del procedimento per il quale la presente dichiarazione viene resa.</w:t>
      </w:r>
    </w:p>
    <w:p w:rsidR="001B35E4" w:rsidRPr="003B2AD9" w:rsidRDefault="001B35E4" w:rsidP="003B2AD9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</w:p>
    <w:p w:rsidR="001B35E4" w:rsidRPr="003B2AD9" w:rsidRDefault="001B35E4" w:rsidP="003B2AD9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>Luogo e data _________________                                                                       In fede</w:t>
      </w:r>
    </w:p>
    <w:p w:rsidR="001B35E4" w:rsidRPr="003B2AD9" w:rsidRDefault="001B35E4" w:rsidP="003B2AD9">
      <w:pPr>
        <w:ind w:right="-79"/>
        <w:jc w:val="both"/>
        <w:rPr>
          <w:rFonts w:asciiTheme="minorHAnsi" w:hAnsiTheme="minorHAnsi" w:cstheme="minorHAnsi"/>
          <w:i/>
          <w:lang w:val="it-IT"/>
        </w:rPr>
      </w:pPr>
      <w:r w:rsidRPr="003B2AD9">
        <w:rPr>
          <w:rFonts w:asciiTheme="minorHAnsi" w:hAnsiTheme="minorHAnsi" w:cstheme="minorHAnsi"/>
          <w:lang w:val="it-IT"/>
        </w:rPr>
        <w:t xml:space="preserve">                                                                                                                        </w:t>
      </w:r>
      <w:r w:rsidRPr="003B2AD9">
        <w:rPr>
          <w:rFonts w:asciiTheme="minorHAnsi" w:hAnsiTheme="minorHAnsi" w:cstheme="minorHAnsi"/>
          <w:i/>
          <w:lang w:val="it-IT"/>
        </w:rPr>
        <w:t>(timbro e firma)</w:t>
      </w:r>
    </w:p>
    <w:p w:rsidR="001B35E4" w:rsidRDefault="001B35E4" w:rsidP="003B2AD9">
      <w:pPr>
        <w:ind w:right="-79"/>
        <w:jc w:val="both"/>
        <w:rPr>
          <w:rFonts w:asciiTheme="minorHAnsi" w:hAnsiTheme="minorHAnsi" w:cstheme="minorHAnsi"/>
          <w:i/>
          <w:iCs/>
          <w:lang w:val="it-IT"/>
        </w:rPr>
      </w:pPr>
    </w:p>
    <w:p w:rsidR="003B2AD9" w:rsidRDefault="003B2AD9" w:rsidP="003B2AD9">
      <w:pPr>
        <w:ind w:right="-79"/>
        <w:jc w:val="both"/>
        <w:rPr>
          <w:rFonts w:asciiTheme="minorHAnsi" w:hAnsiTheme="minorHAnsi" w:cstheme="minorHAnsi"/>
          <w:i/>
          <w:iCs/>
          <w:lang w:val="it-IT"/>
        </w:rPr>
      </w:pPr>
    </w:p>
    <w:p w:rsidR="003B2AD9" w:rsidRPr="003B2AD9" w:rsidRDefault="003B2AD9" w:rsidP="003B2AD9">
      <w:pPr>
        <w:ind w:right="-79"/>
        <w:jc w:val="both"/>
        <w:rPr>
          <w:rFonts w:asciiTheme="minorHAnsi" w:hAnsiTheme="minorHAnsi" w:cstheme="minorHAnsi"/>
          <w:i/>
          <w:iCs/>
          <w:lang w:val="it-IT"/>
        </w:rPr>
      </w:pPr>
    </w:p>
    <w:p w:rsidR="00446F45" w:rsidRPr="00F1026B" w:rsidRDefault="00446F45" w:rsidP="00446F45">
      <w:pPr>
        <w:jc w:val="both"/>
        <w:rPr>
          <w:rFonts w:ascii="Calibri" w:hAnsi="Calibri"/>
          <w:iCs/>
          <w:lang w:val="it-IT"/>
        </w:rPr>
      </w:pPr>
      <w:r w:rsidRPr="00F1026B">
        <w:rPr>
          <w:rFonts w:ascii="Calibri" w:hAnsi="Calibri"/>
          <w:iCs/>
          <w:lang w:val="it-IT"/>
        </w:rPr>
        <w:t xml:space="preserve">Ai sensi dell’art. 38, comma 3, del </w:t>
      </w:r>
      <w:r w:rsidR="00E76E5F" w:rsidRPr="00E76E5F">
        <w:rPr>
          <w:rFonts w:ascii="Calibri" w:hAnsi="Calibri"/>
          <w:iCs/>
          <w:lang w:val="it-IT"/>
        </w:rPr>
        <w:t>d.p.r.</w:t>
      </w:r>
      <w:r w:rsidR="00E76E5F" w:rsidRPr="00E76E5F" w:rsidDel="00E76E5F">
        <w:rPr>
          <w:rFonts w:ascii="Calibri" w:hAnsi="Calibri"/>
          <w:iCs/>
          <w:lang w:val="it-IT"/>
        </w:rPr>
        <w:t xml:space="preserve"> </w:t>
      </w:r>
      <w:r w:rsidRPr="00F1026B">
        <w:rPr>
          <w:rFonts w:ascii="Calibri" w:hAnsi="Calibri"/>
          <w:iCs/>
          <w:lang w:val="it-IT"/>
        </w:rPr>
        <w:t>28.12.2000, n. 445, la presente comunicazione deve essere inviata unitamente alla fotocopia di un documento di identità del dichiarante in corso di validità all’indirizzo PEC:</w:t>
      </w:r>
      <w:r w:rsidRPr="00F1026B">
        <w:rPr>
          <w:lang w:val="it-IT"/>
        </w:rPr>
        <w:t xml:space="preserve"> </w:t>
      </w:r>
      <w:r w:rsidRPr="00F1026B">
        <w:rPr>
          <w:rFonts w:ascii="Calibri" w:hAnsi="Calibri"/>
          <w:iCs/>
          <w:lang w:val="it-IT"/>
        </w:rPr>
        <w:t xml:space="preserve">protocollo@pec.aifa.gov.it. </w:t>
      </w:r>
    </w:p>
    <w:p w:rsidR="008A0A95" w:rsidRPr="003B2AD9" w:rsidRDefault="008A0A95" w:rsidP="003B2AD9">
      <w:pPr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8A0A95" w:rsidRPr="003B2AD9" w:rsidRDefault="008A0A95" w:rsidP="003B2AD9">
      <w:pPr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8A0A95" w:rsidRPr="003B2AD9" w:rsidRDefault="008A0A95" w:rsidP="003B2AD9">
      <w:pPr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B25282" w:rsidRPr="003B2AD9" w:rsidRDefault="00B25282" w:rsidP="003B2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9"/>
        <w:jc w:val="both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 xml:space="preserve">Qualora la documentazione risultasse incompleta o incongruente la domanda non potrà essere accolta. L’Ufficio </w:t>
      </w:r>
      <w:r w:rsidR="00572FED">
        <w:rPr>
          <w:rFonts w:asciiTheme="minorHAnsi" w:hAnsiTheme="minorHAnsi" w:cstheme="minorHAnsi"/>
          <w:lang w:val="it-IT"/>
        </w:rPr>
        <w:t xml:space="preserve">Ispezioni e </w:t>
      </w:r>
      <w:r w:rsidRPr="003B2AD9">
        <w:rPr>
          <w:rFonts w:asciiTheme="minorHAnsi" w:hAnsiTheme="minorHAnsi" w:cstheme="minorHAnsi"/>
          <w:lang w:val="it-IT"/>
        </w:rPr>
        <w:t xml:space="preserve">Autorizzazioni </w:t>
      </w:r>
      <w:r w:rsidR="00572FED">
        <w:rPr>
          <w:rFonts w:asciiTheme="minorHAnsi" w:hAnsiTheme="minorHAnsi" w:cstheme="minorHAnsi"/>
          <w:lang w:val="it-IT"/>
        </w:rPr>
        <w:t>GMP Materie Prime</w:t>
      </w:r>
      <w:r w:rsidR="00572FED" w:rsidRPr="003B2AD9">
        <w:rPr>
          <w:rFonts w:asciiTheme="minorHAnsi" w:hAnsiTheme="minorHAnsi" w:cstheme="minorHAnsi"/>
          <w:lang w:val="it-IT"/>
        </w:rPr>
        <w:t xml:space="preserve"> </w:t>
      </w:r>
      <w:r w:rsidRPr="003B2AD9">
        <w:rPr>
          <w:rFonts w:asciiTheme="minorHAnsi" w:hAnsiTheme="minorHAnsi" w:cstheme="minorHAnsi"/>
          <w:lang w:val="it-IT"/>
        </w:rPr>
        <w:t xml:space="preserve">si riserva la possibilità di richiedere ulteriori approfondimenti e chiarimenti secondo l’art. 52-bis del </w:t>
      </w:r>
      <w:r w:rsidR="00E76E5F">
        <w:rPr>
          <w:rFonts w:asciiTheme="minorHAnsi" w:hAnsiTheme="minorHAnsi" w:cstheme="minorHAnsi"/>
          <w:lang w:val="it-IT"/>
        </w:rPr>
        <w:t>d</w:t>
      </w:r>
      <w:r w:rsidRPr="003B2AD9">
        <w:rPr>
          <w:rFonts w:asciiTheme="minorHAnsi" w:hAnsiTheme="minorHAnsi" w:cstheme="minorHAnsi"/>
          <w:lang w:val="it-IT"/>
        </w:rPr>
        <w:t>.</w:t>
      </w:r>
      <w:r w:rsidR="00E76E5F">
        <w:rPr>
          <w:rFonts w:asciiTheme="minorHAnsi" w:hAnsiTheme="minorHAnsi" w:cstheme="minorHAnsi"/>
          <w:lang w:val="it-IT"/>
        </w:rPr>
        <w:t>l</w:t>
      </w:r>
      <w:r w:rsidRPr="003B2AD9">
        <w:rPr>
          <w:rFonts w:asciiTheme="minorHAnsi" w:hAnsiTheme="minorHAnsi" w:cstheme="minorHAnsi"/>
          <w:lang w:val="it-IT"/>
        </w:rPr>
        <w:t>gs. 219/2006 e</w:t>
      </w:r>
      <w:r w:rsidR="00E76E5F">
        <w:rPr>
          <w:rFonts w:asciiTheme="minorHAnsi" w:hAnsiTheme="minorHAnsi" w:cstheme="minorHAnsi"/>
          <w:lang w:val="it-IT"/>
        </w:rPr>
        <w:t>,</w:t>
      </w:r>
      <w:r w:rsidRPr="003B2AD9">
        <w:rPr>
          <w:rFonts w:asciiTheme="minorHAnsi" w:hAnsiTheme="minorHAnsi" w:cstheme="minorHAnsi"/>
          <w:lang w:val="it-IT"/>
        </w:rPr>
        <w:t xml:space="preserve"> se necessario</w:t>
      </w:r>
      <w:r w:rsidR="00E76E5F">
        <w:rPr>
          <w:rFonts w:asciiTheme="minorHAnsi" w:hAnsiTheme="minorHAnsi" w:cstheme="minorHAnsi"/>
          <w:lang w:val="it-IT"/>
        </w:rPr>
        <w:t>,</w:t>
      </w:r>
      <w:r w:rsidRPr="003B2AD9">
        <w:rPr>
          <w:rFonts w:asciiTheme="minorHAnsi" w:hAnsiTheme="minorHAnsi" w:cstheme="minorHAnsi"/>
          <w:lang w:val="it-IT"/>
        </w:rPr>
        <w:t xml:space="preserve"> un’ispezione GMP.</w:t>
      </w:r>
    </w:p>
    <w:p w:rsidR="00B25282" w:rsidRPr="003B2AD9" w:rsidRDefault="00B25282" w:rsidP="003B2AD9">
      <w:pPr>
        <w:ind w:right="-79"/>
        <w:jc w:val="both"/>
        <w:rPr>
          <w:rFonts w:asciiTheme="minorHAnsi" w:hAnsiTheme="minorHAnsi" w:cstheme="minorHAnsi"/>
          <w:lang w:val="it-IT"/>
        </w:rPr>
      </w:pPr>
    </w:p>
    <w:p w:rsidR="008A0A95" w:rsidRPr="003B2AD9" w:rsidRDefault="008A0A95" w:rsidP="003B2AD9">
      <w:pPr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8A0A95" w:rsidRDefault="008A0A95" w:rsidP="003B2AD9">
      <w:pPr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081946" w:rsidRDefault="00081946" w:rsidP="003B2AD9">
      <w:pPr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081946" w:rsidRDefault="00081946" w:rsidP="003B2AD9">
      <w:pPr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1C48D5" w:rsidRPr="0043008A" w:rsidRDefault="001C48D5" w:rsidP="0043008A">
      <w:pPr>
        <w:ind w:right="-79"/>
        <w:jc w:val="both"/>
        <w:rPr>
          <w:rFonts w:asciiTheme="minorHAnsi" w:hAnsiTheme="minorHAnsi"/>
          <w:i/>
          <w:iCs/>
          <w:sz w:val="18"/>
          <w:szCs w:val="18"/>
          <w:lang w:val="it-IT"/>
        </w:rPr>
      </w:pPr>
    </w:p>
    <w:p w:rsidR="00027DB2" w:rsidRPr="008A0A95" w:rsidRDefault="008A0A95" w:rsidP="00027DB2">
      <w:pPr>
        <w:jc w:val="both"/>
        <w:outlineLvl w:val="0"/>
        <w:rPr>
          <w:rFonts w:asciiTheme="minorHAnsi" w:hAnsiTheme="minorHAnsi"/>
          <w:sz w:val="18"/>
          <w:szCs w:val="18"/>
          <w:lang w:val="it-IT"/>
        </w:rPr>
      </w:pPr>
      <w:r w:rsidRPr="008A0A95">
        <w:rPr>
          <w:rFonts w:asciiTheme="minorHAnsi" w:hAnsiTheme="minorHAnsi"/>
          <w:b/>
          <w:sz w:val="18"/>
          <w:szCs w:val="18"/>
          <w:lang w:val="it-IT"/>
        </w:rPr>
        <w:t>CONTATTI</w:t>
      </w:r>
      <w:r w:rsidR="00027DB2" w:rsidRPr="008A0A95">
        <w:rPr>
          <w:rFonts w:asciiTheme="minorHAnsi" w:hAnsiTheme="minorHAnsi"/>
          <w:b/>
          <w:sz w:val="18"/>
          <w:szCs w:val="18"/>
          <w:lang w:val="it-IT"/>
        </w:rPr>
        <w:t>:</w:t>
      </w:r>
      <w:r w:rsidR="00027DB2" w:rsidRPr="008A0A95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027DB2" w:rsidRPr="008A0A95">
        <w:rPr>
          <w:rFonts w:asciiTheme="minorHAnsi" w:hAnsiTheme="minorHAnsi"/>
          <w:sz w:val="18"/>
          <w:szCs w:val="18"/>
          <w:lang w:val="it-IT"/>
        </w:rPr>
        <w:tab/>
      </w:r>
      <w:r w:rsidR="00027DB2" w:rsidRPr="008A0A95">
        <w:rPr>
          <w:rFonts w:asciiTheme="minorHAnsi" w:hAnsiTheme="minorHAnsi"/>
          <w:b/>
          <w:sz w:val="18"/>
          <w:szCs w:val="18"/>
          <w:lang w:val="it-IT"/>
        </w:rPr>
        <w:t xml:space="preserve">Ufficio </w:t>
      </w:r>
      <w:r w:rsidR="00D63646">
        <w:rPr>
          <w:rFonts w:asciiTheme="minorHAnsi" w:hAnsiTheme="minorHAnsi"/>
          <w:b/>
          <w:sz w:val="18"/>
          <w:szCs w:val="18"/>
          <w:lang w:val="it-IT"/>
        </w:rPr>
        <w:t xml:space="preserve"> Ispezioni e Autorizzazioni GMP Materie Prime</w:t>
      </w:r>
      <w:r w:rsidR="00027DB2" w:rsidRPr="008A0A95">
        <w:rPr>
          <w:rFonts w:asciiTheme="minorHAnsi" w:hAnsiTheme="minorHAnsi"/>
          <w:b/>
          <w:sz w:val="18"/>
          <w:szCs w:val="18"/>
          <w:lang w:val="it-IT"/>
        </w:rPr>
        <w:t xml:space="preserve"> - Area Ispezioni e Certificazioni</w:t>
      </w:r>
    </w:p>
    <w:p w:rsidR="003B2AD9" w:rsidRPr="00081946" w:rsidRDefault="00027DB2" w:rsidP="001C48D5">
      <w:pPr>
        <w:ind w:left="1416"/>
        <w:rPr>
          <w:lang w:val="it-IT"/>
        </w:rPr>
      </w:pPr>
      <w:r w:rsidRPr="008A0A95">
        <w:rPr>
          <w:rFonts w:asciiTheme="minorHAnsi" w:hAnsiTheme="minorHAnsi" w:cs="Calibri"/>
          <w:b/>
          <w:sz w:val="18"/>
          <w:szCs w:val="18"/>
          <w:lang w:val="it-IT"/>
        </w:rPr>
        <w:t xml:space="preserve">Casella di posta </w:t>
      </w:r>
      <w:r w:rsidR="00081946">
        <w:rPr>
          <w:rFonts w:asciiTheme="minorHAnsi" w:hAnsiTheme="minorHAnsi" w:cs="Calibri"/>
          <w:b/>
          <w:sz w:val="18"/>
          <w:szCs w:val="18"/>
          <w:lang w:val="it-IT"/>
        </w:rPr>
        <w:t>GMPAPI</w:t>
      </w:r>
      <w:r w:rsidRPr="008A0A95">
        <w:rPr>
          <w:rFonts w:asciiTheme="minorHAnsi" w:hAnsiTheme="minorHAnsi" w:cs="Calibri"/>
          <w:b/>
          <w:sz w:val="18"/>
          <w:szCs w:val="18"/>
          <w:lang w:val="it-IT"/>
        </w:rPr>
        <w:t>:</w:t>
      </w:r>
      <w:r w:rsidRPr="008A0A95">
        <w:rPr>
          <w:rFonts w:asciiTheme="minorHAnsi" w:hAnsiTheme="minorHAnsi" w:cs="Calibri"/>
          <w:sz w:val="18"/>
          <w:szCs w:val="18"/>
          <w:lang w:val="it-IT"/>
        </w:rPr>
        <w:t xml:space="preserve"> </w:t>
      </w:r>
      <w:hyperlink r:id="rId9" w:tgtFrame="_blank" w:history="1">
        <w:r w:rsidRPr="008A0A95">
          <w:rPr>
            <w:rStyle w:val="Collegamentoipertestuale"/>
            <w:rFonts w:asciiTheme="minorHAnsi" w:hAnsiTheme="minorHAnsi"/>
            <w:sz w:val="18"/>
            <w:szCs w:val="18"/>
            <w:lang w:val="it-IT"/>
          </w:rPr>
          <w:t>info</w:t>
        </w:r>
        <w:r w:rsidR="00D63646">
          <w:rPr>
            <w:rStyle w:val="Collegamentoipertestuale"/>
            <w:rFonts w:asciiTheme="minorHAnsi" w:hAnsiTheme="minorHAnsi"/>
            <w:sz w:val="18"/>
            <w:szCs w:val="18"/>
            <w:lang w:val="it-IT"/>
          </w:rPr>
          <w:t>GMPAPI</w:t>
        </w:r>
        <w:r w:rsidRPr="008A0A95">
          <w:rPr>
            <w:rStyle w:val="Collegamentoipertestuale"/>
            <w:rFonts w:asciiTheme="minorHAnsi" w:hAnsiTheme="minorHAnsi"/>
            <w:sz w:val="18"/>
            <w:szCs w:val="18"/>
            <w:lang w:val="it-IT"/>
          </w:rPr>
          <w:t>@aifa.gov.it</w:t>
        </w:r>
      </w:hyperlink>
    </w:p>
    <w:p w:rsidR="00081946" w:rsidRDefault="00081946" w:rsidP="002A6320">
      <w:pPr>
        <w:rPr>
          <w:rFonts w:asciiTheme="minorHAnsi" w:hAnsiTheme="minorHAnsi" w:cstheme="minorHAnsi"/>
          <w:b/>
          <w:lang w:val="it-IT"/>
        </w:rPr>
      </w:pPr>
    </w:p>
    <w:p w:rsidR="002A6320" w:rsidRDefault="002A6320" w:rsidP="002A6320">
      <w:pPr>
        <w:rPr>
          <w:rFonts w:asciiTheme="minorHAnsi" w:hAnsiTheme="minorHAnsi" w:cstheme="minorHAnsi"/>
          <w:color w:val="333333"/>
          <w:lang w:val="it-IT"/>
        </w:rPr>
      </w:pPr>
      <w:r w:rsidRPr="003B2AD9">
        <w:rPr>
          <w:rFonts w:asciiTheme="minorHAnsi" w:hAnsiTheme="minorHAnsi" w:cstheme="minorHAnsi"/>
          <w:b/>
          <w:lang w:val="it-IT"/>
        </w:rPr>
        <w:lastRenderedPageBreak/>
        <w:t>MODULO 1: Informazioni relative all’azienda</w:t>
      </w:r>
    </w:p>
    <w:p w:rsidR="003B2AD9" w:rsidRPr="003B2AD9" w:rsidRDefault="003B2AD9" w:rsidP="002A6320">
      <w:pPr>
        <w:rPr>
          <w:rFonts w:asciiTheme="minorHAnsi" w:hAnsiTheme="minorHAnsi" w:cstheme="minorHAnsi"/>
          <w:color w:val="333333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127"/>
        <w:gridCol w:w="553"/>
        <w:gridCol w:w="4774"/>
      </w:tblGrid>
      <w:tr w:rsidR="002A6320" w:rsidRPr="003B2AD9" w:rsidTr="003F1C44">
        <w:trPr>
          <w:trHeight w:val="329"/>
        </w:trPr>
        <w:tc>
          <w:tcPr>
            <w:tcW w:w="9830" w:type="dxa"/>
            <w:gridSpan w:val="4"/>
            <w:shd w:val="clear" w:color="auto" w:fill="D9D9D9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>Sezione A: DATI DELL’AZIENDA</w:t>
            </w:r>
          </w:p>
        </w:tc>
      </w:tr>
      <w:tr w:rsidR="002A6320" w:rsidRPr="003B2AD9" w:rsidTr="003F1C44">
        <w:trPr>
          <w:trHeight w:val="350"/>
        </w:trPr>
        <w:tc>
          <w:tcPr>
            <w:tcW w:w="2376" w:type="dxa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Ragione Sociale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320" w:rsidRPr="003B2AD9" w:rsidTr="003F1C44">
        <w:trPr>
          <w:trHeight w:val="372"/>
        </w:trPr>
        <w:tc>
          <w:tcPr>
            <w:tcW w:w="2376" w:type="dxa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Sede Legale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320" w:rsidRPr="003B2AD9" w:rsidTr="003F1C44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Sede Stabilimento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0117" w:rsidRPr="003B2AD9" w:rsidTr="003F1C44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:rsidR="00F40117" w:rsidRPr="003B2AD9" w:rsidRDefault="00F40117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Indirizzo PEC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F40117" w:rsidRPr="003B2AD9" w:rsidRDefault="00F40117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320" w:rsidRPr="00C7559E" w:rsidTr="003F1C44">
        <w:trPr>
          <w:trHeight w:val="55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Ultimo Atto </w:t>
            </w:r>
            <w:proofErr w:type="spell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autorizzativo</w:t>
            </w:r>
            <w:proofErr w:type="spell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registrativo</w:t>
            </w:r>
            <w:proofErr w:type="spell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rilasciato da AIFA (numero e data di rilascio)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320" w:rsidRPr="00C7559E" w:rsidTr="003F1C44">
        <w:trPr>
          <w:trHeight w:val="593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Data ultima ispezione GMP AIFA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320" w:rsidRPr="003B2AD9" w:rsidTr="003F1C44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Persona Qualificata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320" w:rsidRPr="00C7559E" w:rsidTr="003F1C44">
        <w:trPr>
          <w:trHeight w:val="455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Contatto della Persona Qualificata (telefono ed e-mail)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320" w:rsidRPr="003B2AD9" w:rsidTr="003F1C44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Eventuale ulteriore Persona Qualificata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320" w:rsidRPr="00C7559E" w:rsidTr="003F1C44">
        <w:trPr>
          <w:trHeight w:val="455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Contatto eventuale ulteriore della Persona Qualificata (telefono ed e-mail)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320" w:rsidRPr="00C7559E" w:rsidTr="003F1C44">
        <w:trPr>
          <w:trHeight w:val="542"/>
        </w:trPr>
        <w:tc>
          <w:tcPr>
            <w:tcW w:w="9830" w:type="dxa"/>
            <w:gridSpan w:val="4"/>
            <w:shd w:val="clear" w:color="auto" w:fill="D9D9D9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Sezione B:  DOCUMENTAZIONE GMP DISPONIBILE PRESSO L’AZIENDA </w:t>
            </w:r>
          </w:p>
        </w:tc>
      </w:tr>
      <w:tr w:rsidR="002A6320" w:rsidRPr="00C7559E" w:rsidTr="003F1C44">
        <w:trPr>
          <w:trHeight w:val="483"/>
        </w:trPr>
        <w:tc>
          <w:tcPr>
            <w:tcW w:w="5056" w:type="dxa"/>
            <w:gridSpan w:val="3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Site Master File (Numero versione  e data di emissione)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320" w:rsidRPr="00C7559E" w:rsidTr="003F1C44">
        <w:trPr>
          <w:trHeight w:val="483"/>
        </w:trPr>
        <w:tc>
          <w:tcPr>
            <w:tcW w:w="5056" w:type="dxa"/>
            <w:gridSpan w:val="3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Validation</w:t>
            </w:r>
            <w:proofErr w:type="spell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Master </w:t>
            </w:r>
            <w:proofErr w:type="spell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Plan</w:t>
            </w:r>
            <w:proofErr w:type="spell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(Numero versione e data di emissione) 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A6320" w:rsidRDefault="002A6320" w:rsidP="002A6320">
      <w:pPr>
        <w:jc w:val="both"/>
        <w:rPr>
          <w:rFonts w:asciiTheme="minorHAnsi" w:hAnsiTheme="minorHAnsi" w:cstheme="minorHAnsi"/>
          <w:b/>
          <w:lang w:val="it-IT"/>
        </w:rPr>
      </w:pPr>
    </w:p>
    <w:p w:rsidR="003B2AD9" w:rsidRDefault="003B2AD9" w:rsidP="002A6320">
      <w:pPr>
        <w:jc w:val="both"/>
        <w:rPr>
          <w:rFonts w:asciiTheme="minorHAnsi" w:hAnsiTheme="minorHAnsi" w:cstheme="minorHAnsi"/>
          <w:b/>
          <w:lang w:val="it-IT"/>
        </w:rPr>
      </w:pPr>
    </w:p>
    <w:p w:rsidR="003B2AD9" w:rsidRDefault="003B2AD9" w:rsidP="002A6320">
      <w:pPr>
        <w:jc w:val="both"/>
        <w:rPr>
          <w:rFonts w:asciiTheme="minorHAnsi" w:hAnsiTheme="minorHAnsi" w:cstheme="minorHAnsi"/>
          <w:b/>
          <w:lang w:val="it-IT"/>
        </w:rPr>
      </w:pPr>
    </w:p>
    <w:p w:rsidR="003B2AD9" w:rsidRDefault="003B2AD9" w:rsidP="002A6320">
      <w:pPr>
        <w:jc w:val="both"/>
        <w:rPr>
          <w:rFonts w:asciiTheme="minorHAnsi" w:hAnsiTheme="minorHAnsi" w:cstheme="minorHAnsi"/>
          <w:b/>
          <w:lang w:val="it-IT"/>
        </w:rPr>
      </w:pPr>
    </w:p>
    <w:p w:rsidR="004D0FE1" w:rsidRDefault="004D0FE1" w:rsidP="002A6320">
      <w:pPr>
        <w:jc w:val="both"/>
        <w:rPr>
          <w:rFonts w:asciiTheme="minorHAnsi" w:hAnsiTheme="minorHAnsi" w:cstheme="minorHAnsi"/>
          <w:b/>
          <w:lang w:val="it-IT"/>
        </w:rPr>
      </w:pPr>
    </w:p>
    <w:p w:rsidR="004D0FE1" w:rsidRDefault="004D0FE1" w:rsidP="002A6320">
      <w:pPr>
        <w:jc w:val="both"/>
        <w:rPr>
          <w:rFonts w:asciiTheme="minorHAnsi" w:hAnsiTheme="minorHAnsi" w:cstheme="minorHAnsi"/>
          <w:b/>
          <w:lang w:val="it-IT"/>
        </w:rPr>
      </w:pPr>
    </w:p>
    <w:p w:rsidR="004D0FE1" w:rsidRDefault="004D0FE1" w:rsidP="002A6320">
      <w:pPr>
        <w:jc w:val="both"/>
        <w:rPr>
          <w:rFonts w:asciiTheme="minorHAnsi" w:hAnsiTheme="minorHAnsi" w:cstheme="minorHAnsi"/>
          <w:b/>
          <w:lang w:val="it-IT"/>
        </w:rPr>
      </w:pPr>
    </w:p>
    <w:p w:rsidR="007D476A" w:rsidRDefault="007D476A" w:rsidP="002A6320">
      <w:pPr>
        <w:jc w:val="both"/>
        <w:rPr>
          <w:rFonts w:asciiTheme="minorHAnsi" w:hAnsiTheme="minorHAnsi" w:cstheme="minorHAnsi"/>
          <w:b/>
          <w:lang w:val="it-IT"/>
        </w:rPr>
      </w:pPr>
    </w:p>
    <w:p w:rsidR="007E0905" w:rsidRDefault="007E0905" w:rsidP="002A6320">
      <w:pPr>
        <w:jc w:val="both"/>
        <w:rPr>
          <w:rFonts w:asciiTheme="minorHAnsi" w:hAnsiTheme="minorHAnsi" w:cstheme="minorHAnsi"/>
          <w:b/>
          <w:lang w:val="it-IT"/>
        </w:rPr>
      </w:pPr>
    </w:p>
    <w:p w:rsidR="007E0905" w:rsidRDefault="007E0905" w:rsidP="002A6320">
      <w:pPr>
        <w:jc w:val="both"/>
        <w:rPr>
          <w:rFonts w:asciiTheme="minorHAnsi" w:hAnsiTheme="minorHAnsi" w:cstheme="minorHAnsi"/>
          <w:b/>
          <w:lang w:val="it-IT"/>
        </w:rPr>
      </w:pPr>
    </w:p>
    <w:p w:rsidR="00F1026B" w:rsidRDefault="00F1026B" w:rsidP="002A6320">
      <w:pPr>
        <w:jc w:val="both"/>
        <w:rPr>
          <w:rFonts w:asciiTheme="minorHAnsi" w:hAnsiTheme="minorHAnsi" w:cstheme="minorHAnsi"/>
          <w:b/>
          <w:lang w:val="it-IT"/>
        </w:rPr>
      </w:pPr>
    </w:p>
    <w:p w:rsidR="00F1026B" w:rsidRDefault="00F1026B" w:rsidP="002A6320">
      <w:pPr>
        <w:jc w:val="both"/>
        <w:rPr>
          <w:rFonts w:asciiTheme="minorHAnsi" w:hAnsiTheme="minorHAnsi" w:cstheme="minorHAnsi"/>
          <w:b/>
          <w:lang w:val="it-IT"/>
        </w:rPr>
      </w:pPr>
    </w:p>
    <w:p w:rsidR="00F1026B" w:rsidRDefault="00F1026B" w:rsidP="002A6320">
      <w:pPr>
        <w:jc w:val="both"/>
        <w:rPr>
          <w:rFonts w:asciiTheme="minorHAnsi" w:hAnsiTheme="minorHAnsi" w:cstheme="minorHAnsi"/>
          <w:b/>
          <w:lang w:val="it-IT"/>
        </w:rPr>
      </w:pPr>
    </w:p>
    <w:p w:rsidR="00F1026B" w:rsidRDefault="00F1026B" w:rsidP="002A6320">
      <w:pPr>
        <w:jc w:val="both"/>
        <w:rPr>
          <w:rFonts w:asciiTheme="minorHAnsi" w:hAnsiTheme="minorHAnsi" w:cstheme="minorHAnsi"/>
          <w:b/>
          <w:lang w:val="it-IT"/>
        </w:rPr>
      </w:pPr>
    </w:p>
    <w:p w:rsidR="00B317B3" w:rsidRPr="003B2AD9" w:rsidRDefault="00B317B3" w:rsidP="00B317B3">
      <w:pPr>
        <w:rPr>
          <w:rFonts w:asciiTheme="minorHAnsi" w:hAnsiTheme="minorHAnsi" w:cstheme="minorHAnsi"/>
          <w:b/>
          <w:lang w:val="it-IT"/>
        </w:rPr>
      </w:pPr>
      <w:r w:rsidRPr="003B2AD9">
        <w:rPr>
          <w:rFonts w:asciiTheme="minorHAnsi" w:hAnsiTheme="minorHAnsi" w:cstheme="minorHAnsi"/>
          <w:b/>
          <w:lang w:val="it-IT"/>
        </w:rPr>
        <w:lastRenderedPageBreak/>
        <w:t>MODULO 2: Modulo di Notifica d</w:t>
      </w:r>
      <w:r w:rsidR="008A0A95" w:rsidRPr="003B2AD9">
        <w:rPr>
          <w:rFonts w:asciiTheme="minorHAnsi" w:hAnsiTheme="minorHAnsi" w:cstheme="minorHAnsi"/>
          <w:b/>
          <w:lang w:val="it-IT"/>
        </w:rPr>
        <w:t>ella</w:t>
      </w:r>
      <w:r w:rsidRPr="003B2AD9">
        <w:rPr>
          <w:rFonts w:asciiTheme="minorHAnsi" w:hAnsiTheme="minorHAnsi" w:cstheme="minorHAnsi"/>
          <w:b/>
          <w:lang w:val="it-IT"/>
        </w:rPr>
        <w:t xml:space="preserve"> modifica essenziale</w:t>
      </w:r>
    </w:p>
    <w:p w:rsidR="00B317B3" w:rsidRPr="003B2AD9" w:rsidRDefault="00B317B3" w:rsidP="00B317B3">
      <w:pPr>
        <w:pStyle w:val="Paragrafoelenc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5"/>
        <w:gridCol w:w="4777"/>
      </w:tblGrid>
      <w:tr w:rsidR="00B317B3" w:rsidRPr="00C7559E" w:rsidTr="008A0A95">
        <w:trPr>
          <w:trHeight w:val="544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B317B3" w:rsidRPr="003B2AD9" w:rsidRDefault="00B317B3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>INFORMAZIONI GENERALI RELATIVE ALLA MODIFICA ESSENZIALE</w:t>
            </w:r>
          </w:p>
        </w:tc>
      </w:tr>
      <w:tr w:rsidR="00377AAC" w:rsidRPr="00C7559E" w:rsidTr="008A0A95">
        <w:trPr>
          <w:trHeight w:val="565"/>
        </w:trPr>
        <w:tc>
          <w:tcPr>
            <w:tcW w:w="0" w:type="auto"/>
            <w:vAlign w:val="center"/>
          </w:tcPr>
          <w:p w:rsidR="00377AAC" w:rsidRPr="003B2AD9" w:rsidRDefault="00377AAC" w:rsidP="003B2AD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lang w:val="it-IT"/>
              </w:rPr>
            </w:pPr>
            <w:r w:rsidRPr="003B2AD9">
              <w:rPr>
                <w:rFonts w:asciiTheme="minorHAnsi" w:hAnsiTheme="minorHAnsi" w:cstheme="minorHAnsi"/>
                <w:lang w:val="it-IT"/>
              </w:rPr>
              <w:t>Rapporto sintetico di valutazione del rischio, sottoscritto dalla Persona Qualificata, che analizzi l’impatto delle attività oggetto di modifica sulle concomitanti attività di cantiere e fornire le seguenti informazioni:</w:t>
            </w:r>
          </w:p>
          <w:p w:rsidR="00377AAC" w:rsidRPr="003B2AD9" w:rsidRDefault="00377AA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77AAC" w:rsidRPr="003B2AD9" w:rsidRDefault="00377AAC" w:rsidP="003B2AD9">
            <w:pPr>
              <w:pStyle w:val="Paragrafoelenco"/>
              <w:numPr>
                <w:ilvl w:val="0"/>
                <w:numId w:val="34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Documentazione fotografica ante e post </w:t>
            </w:r>
            <w:proofErr w:type="spell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operam</w:t>
            </w:r>
            <w:proofErr w:type="spell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377AAC" w:rsidRPr="003B2AD9" w:rsidRDefault="00377AAC" w:rsidP="003B2AD9">
            <w:pPr>
              <w:pStyle w:val="Paragrafoelenco"/>
              <w:numPr>
                <w:ilvl w:val="0"/>
                <w:numId w:val="34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Lay-out ante e post </w:t>
            </w:r>
            <w:proofErr w:type="spell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operam</w:t>
            </w:r>
            <w:proofErr w:type="spell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indicante flussi di personale/materiali;</w:t>
            </w:r>
          </w:p>
          <w:p w:rsidR="00377AAC" w:rsidRPr="003B2AD9" w:rsidRDefault="00377AAC" w:rsidP="003B2AD9">
            <w:pPr>
              <w:pStyle w:val="Paragrafoelenco"/>
              <w:numPr>
                <w:ilvl w:val="0"/>
                <w:numId w:val="34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Indicare il numero del documento di </w:t>
            </w:r>
            <w:proofErr w:type="spell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Change</w:t>
            </w:r>
            <w:proofErr w:type="spell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control</w:t>
            </w:r>
            <w:proofErr w:type="spell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relativo alla gestione della modifica, data di apertura e chiusura</w:t>
            </w:r>
          </w:p>
        </w:tc>
      </w:tr>
      <w:tr w:rsidR="00B317B3" w:rsidRPr="003B2AD9" w:rsidTr="008A0A95">
        <w:trPr>
          <w:trHeight w:val="1253"/>
        </w:trPr>
        <w:tc>
          <w:tcPr>
            <w:tcW w:w="0" w:type="auto"/>
            <w:vAlign w:val="center"/>
          </w:tcPr>
          <w:p w:rsidR="00B317B3" w:rsidRPr="003B2AD9" w:rsidRDefault="00377AAC" w:rsidP="003B2AD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lang w:val="it-IT"/>
              </w:rPr>
            </w:pPr>
            <w:r w:rsidRPr="003B2AD9">
              <w:rPr>
                <w:rFonts w:asciiTheme="minorHAnsi" w:hAnsiTheme="minorHAnsi" w:cstheme="minorHAnsi"/>
                <w:lang w:val="it-IT"/>
              </w:rPr>
              <w:t>Descrizione della modifica essenziale, indicando:</w:t>
            </w:r>
          </w:p>
        </w:tc>
        <w:tc>
          <w:tcPr>
            <w:tcW w:w="0" w:type="auto"/>
            <w:vAlign w:val="center"/>
          </w:tcPr>
          <w:p w:rsidR="00377AAC" w:rsidRPr="003B2AD9" w:rsidRDefault="00377AAC" w:rsidP="003B2AD9">
            <w:pPr>
              <w:pStyle w:val="Paragrafoelenco"/>
              <w:numPr>
                <w:ilvl w:val="0"/>
                <w:numId w:val="34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elenco delle apparecchiature di nuova installazione;</w:t>
            </w:r>
          </w:p>
          <w:p w:rsidR="00377AAC" w:rsidRPr="003B2AD9" w:rsidRDefault="00377AAC" w:rsidP="003B2AD9">
            <w:pPr>
              <w:pStyle w:val="Paragrafoelenco"/>
              <w:numPr>
                <w:ilvl w:val="0"/>
                <w:numId w:val="34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nuovi reparti /locali</w:t>
            </w:r>
          </w:p>
          <w:p w:rsidR="00B317B3" w:rsidRPr="003B2AD9" w:rsidRDefault="00B317B3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17B3" w:rsidRPr="00C7559E" w:rsidTr="008A0A95">
        <w:trPr>
          <w:trHeight w:val="2893"/>
        </w:trPr>
        <w:tc>
          <w:tcPr>
            <w:tcW w:w="0" w:type="auto"/>
            <w:vAlign w:val="center"/>
          </w:tcPr>
          <w:p w:rsidR="00377AAC" w:rsidRPr="003B2AD9" w:rsidRDefault="00A63FD6" w:rsidP="003B2AD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lang w:val="it-IT"/>
              </w:rPr>
            </w:pPr>
            <w:r w:rsidRPr="003B2AD9">
              <w:rPr>
                <w:rFonts w:asciiTheme="minorHAnsi" w:hAnsiTheme="minorHAnsi" w:cstheme="minorHAnsi"/>
                <w:lang w:val="it-IT"/>
              </w:rPr>
              <w:t xml:space="preserve">Dichiarazione sottoscritta dalla persona qualificata attestante la chiusura delle </w:t>
            </w:r>
            <w:r w:rsidR="00377AAC" w:rsidRPr="003B2AD9">
              <w:rPr>
                <w:rFonts w:asciiTheme="minorHAnsi" w:hAnsiTheme="minorHAnsi" w:cstheme="minorHAnsi"/>
                <w:lang w:val="it-IT"/>
              </w:rPr>
              <w:t xml:space="preserve">attività </w:t>
            </w:r>
            <w:r w:rsidR="00DF0392" w:rsidRPr="003B2AD9">
              <w:rPr>
                <w:rFonts w:asciiTheme="minorHAnsi" w:hAnsiTheme="minorHAnsi" w:cstheme="minorHAnsi"/>
                <w:lang w:val="it-IT"/>
              </w:rPr>
              <w:t>di qualifica/convalida eseguite, indicando:</w:t>
            </w:r>
          </w:p>
          <w:p w:rsidR="00B317B3" w:rsidRPr="003B2AD9" w:rsidRDefault="00B317B3" w:rsidP="003B2AD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DF0392" w:rsidRPr="003B2AD9" w:rsidRDefault="00DF0392" w:rsidP="003B2AD9">
            <w:pPr>
              <w:pStyle w:val="Paragrafoelenco"/>
              <w:numPr>
                <w:ilvl w:val="0"/>
                <w:numId w:val="34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data di qualifica</w:t>
            </w:r>
            <w:r w:rsidR="001F65F6" w:rsidRPr="003B2AD9">
              <w:rPr>
                <w:rFonts w:asciiTheme="minorHAnsi" w:hAnsiTheme="minorHAnsi" w:cstheme="minorHAnsi"/>
                <w:sz w:val="24"/>
                <w:szCs w:val="24"/>
              </w:rPr>
              <w:t>/convalida</w:t>
            </w: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delle singole apparecchiature (specificare per protocollo e report il nome del documento, versione e data di approvazione)</w:t>
            </w:r>
          </w:p>
          <w:p w:rsidR="001F65F6" w:rsidRPr="003B2AD9" w:rsidRDefault="001F65F6" w:rsidP="003B2AD9">
            <w:pPr>
              <w:pStyle w:val="Paragrafoelenco"/>
              <w:numPr>
                <w:ilvl w:val="0"/>
                <w:numId w:val="34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data di chiusura delle attività di convalida di processo e di </w:t>
            </w:r>
            <w:proofErr w:type="spell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cleaning</w:t>
            </w:r>
            <w:proofErr w:type="spell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 (specificare per protocollo e report il nome del documento, versione e data di approvazione)</w:t>
            </w:r>
          </w:p>
          <w:p w:rsidR="00B317B3" w:rsidRPr="003B2AD9" w:rsidRDefault="00B317B3" w:rsidP="003B2AD9">
            <w:pPr>
              <w:pStyle w:val="Paragrafoelenco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7AAC" w:rsidRPr="00C7559E" w:rsidTr="008A0A95">
        <w:trPr>
          <w:trHeight w:val="2893"/>
        </w:trPr>
        <w:tc>
          <w:tcPr>
            <w:tcW w:w="0" w:type="auto"/>
            <w:vAlign w:val="center"/>
          </w:tcPr>
          <w:p w:rsidR="00377AAC" w:rsidRPr="003B2AD9" w:rsidRDefault="00377AAC" w:rsidP="003B2AD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lang w:val="it-IT"/>
              </w:rPr>
            </w:pPr>
            <w:r w:rsidRPr="003B2AD9">
              <w:rPr>
                <w:rFonts w:asciiTheme="minorHAnsi" w:hAnsiTheme="minorHAnsi" w:cstheme="minorHAnsi"/>
                <w:lang w:val="it-IT"/>
              </w:rPr>
              <w:t xml:space="preserve">Elenco delle POS aggiornate e/o di nuova stesura e </w:t>
            </w:r>
            <w:r w:rsidR="00DF0392" w:rsidRPr="003B2AD9">
              <w:rPr>
                <w:rFonts w:asciiTheme="minorHAnsi" w:hAnsiTheme="minorHAnsi" w:cstheme="minorHAnsi"/>
                <w:lang w:val="it-IT"/>
              </w:rPr>
              <w:t>attestazione</w:t>
            </w:r>
            <w:r w:rsidRPr="003B2AD9">
              <w:rPr>
                <w:rFonts w:asciiTheme="minorHAnsi" w:hAnsiTheme="minorHAnsi" w:cstheme="minorHAnsi"/>
                <w:lang w:val="it-IT"/>
              </w:rPr>
              <w:t xml:space="preserve"> del training svolto al personale coinvolto</w:t>
            </w:r>
          </w:p>
          <w:p w:rsidR="00377AAC" w:rsidRPr="003B2AD9" w:rsidRDefault="00377AAC" w:rsidP="003B2AD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377AAC" w:rsidRPr="003B2AD9" w:rsidRDefault="00377AA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</w:tbl>
    <w:p w:rsidR="006827FF" w:rsidRPr="0023463D" w:rsidRDefault="006827FF">
      <w:pPr>
        <w:rPr>
          <w:lang w:val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8"/>
        <w:gridCol w:w="3705"/>
        <w:gridCol w:w="3509"/>
      </w:tblGrid>
      <w:tr w:rsidR="00731C88" w:rsidRPr="00C7559E" w:rsidTr="008A0A95">
        <w:trPr>
          <w:trHeight w:val="1628"/>
        </w:trPr>
        <w:tc>
          <w:tcPr>
            <w:tcW w:w="0" w:type="auto"/>
            <w:gridSpan w:val="3"/>
            <w:vAlign w:val="center"/>
          </w:tcPr>
          <w:p w:rsidR="006827FF" w:rsidRDefault="006827FF" w:rsidP="003B2AD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u w:val="single"/>
                <w:lang w:val="it-IT"/>
              </w:rPr>
            </w:pPr>
          </w:p>
          <w:p w:rsidR="00731C88" w:rsidRDefault="00631BE8" w:rsidP="003B2AD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u w:val="single"/>
                <w:lang w:val="it-IT"/>
              </w:rPr>
            </w:pPr>
            <w:r w:rsidRPr="003B2AD9">
              <w:rPr>
                <w:rFonts w:asciiTheme="minorHAnsi" w:hAnsiTheme="minorHAnsi" w:cstheme="minorHAnsi"/>
                <w:b/>
                <w:u w:val="single"/>
                <w:lang w:val="it-IT"/>
              </w:rPr>
              <w:t>Solo nel “CASO</w:t>
            </w:r>
            <w:r w:rsidR="00731C88" w:rsidRPr="003B2AD9">
              <w:rPr>
                <w:rFonts w:asciiTheme="minorHAnsi" w:hAnsiTheme="minorHAnsi" w:cstheme="minorHAnsi"/>
                <w:b/>
                <w:u w:val="single"/>
                <w:lang w:val="it-IT"/>
              </w:rPr>
              <w:t xml:space="preserve"> B” fornire</w:t>
            </w:r>
            <w:r w:rsidRPr="003B2AD9">
              <w:rPr>
                <w:rFonts w:asciiTheme="minorHAnsi" w:hAnsiTheme="minorHAnsi" w:cstheme="minorHAnsi"/>
                <w:b/>
                <w:u w:val="single"/>
                <w:lang w:val="it-IT"/>
              </w:rPr>
              <w:t xml:space="preserve"> anche le informazioni sottostanti</w:t>
            </w:r>
          </w:p>
          <w:p w:rsidR="006827FF" w:rsidRPr="003B2AD9" w:rsidRDefault="006827FF" w:rsidP="003B2AD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highlight w:val="yellow"/>
                <w:u w:val="single"/>
                <w:lang w:val="it-IT"/>
              </w:rPr>
            </w:pPr>
          </w:p>
        </w:tc>
      </w:tr>
      <w:tr w:rsidR="006827FF" w:rsidRPr="00C7559E" w:rsidTr="00DF416B">
        <w:trPr>
          <w:trHeight w:val="1610"/>
        </w:trPr>
        <w:tc>
          <w:tcPr>
            <w:tcW w:w="0" w:type="auto"/>
            <w:gridSpan w:val="3"/>
            <w:vAlign w:val="center"/>
          </w:tcPr>
          <w:p w:rsidR="006827FF" w:rsidRPr="003B2AD9" w:rsidRDefault="006827FF" w:rsidP="003B2AD9">
            <w:pPr>
              <w:pStyle w:val="Paragrafoelenco"/>
              <w:numPr>
                <w:ilvl w:val="0"/>
                <w:numId w:val="29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Per le sostanze attive per sperimentazione clinica di fase III e per studi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bioequivalenza</w:t>
            </w:r>
            <w:proofErr w:type="spellEnd"/>
          </w:p>
        </w:tc>
      </w:tr>
      <w:tr w:rsidR="0098413C" w:rsidRPr="00C7559E" w:rsidTr="000B5F3E">
        <w:trPr>
          <w:trHeight w:val="1610"/>
        </w:trPr>
        <w:tc>
          <w:tcPr>
            <w:tcW w:w="0" w:type="auto"/>
            <w:vAlign w:val="center"/>
          </w:tcPr>
          <w:p w:rsidR="0098413C" w:rsidRPr="003B2AD9" w:rsidRDefault="0098413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Nel caso di reparti/linee non dedicate indicare: </w:t>
            </w:r>
          </w:p>
        </w:tc>
        <w:tc>
          <w:tcPr>
            <w:tcW w:w="0" w:type="auto"/>
            <w:gridSpan w:val="2"/>
            <w:vAlign w:val="center"/>
          </w:tcPr>
          <w:p w:rsidR="0098413C" w:rsidRPr="00B502DA" w:rsidRDefault="00F40117" w:rsidP="00F40117">
            <w:pPr>
              <w:pStyle w:val="Paragrafoelenco"/>
              <w:numPr>
                <w:ilvl w:val="0"/>
                <w:numId w:val="29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02DA">
              <w:rPr>
                <w:rFonts w:asciiTheme="minorHAnsi" w:hAnsiTheme="minorHAnsi" w:cstheme="minorHAnsi"/>
                <w:sz w:val="24"/>
                <w:szCs w:val="24"/>
              </w:rPr>
              <w:t xml:space="preserve">Elenco delle </w:t>
            </w:r>
            <w:r w:rsidR="00E76E5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98413C" w:rsidRPr="00B502DA">
              <w:rPr>
                <w:rFonts w:asciiTheme="minorHAnsi" w:hAnsiTheme="minorHAnsi" w:cstheme="minorHAnsi"/>
                <w:sz w:val="24"/>
                <w:szCs w:val="24"/>
              </w:rPr>
              <w:t xml:space="preserve">ostanze </w:t>
            </w:r>
            <w:r w:rsidR="00E76E5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98413C" w:rsidRPr="00B502DA">
              <w:rPr>
                <w:rFonts w:asciiTheme="minorHAnsi" w:hAnsiTheme="minorHAnsi" w:cstheme="minorHAnsi"/>
                <w:sz w:val="24"/>
                <w:szCs w:val="24"/>
              </w:rPr>
              <w:t>ttive</w:t>
            </w:r>
            <w:r w:rsidRPr="00B502DA">
              <w:rPr>
                <w:rFonts w:asciiTheme="minorHAnsi" w:hAnsiTheme="minorHAnsi" w:cstheme="minorHAnsi"/>
                <w:sz w:val="24"/>
                <w:szCs w:val="24"/>
              </w:rPr>
              <w:t xml:space="preserve"> con eventuali requisiti speciali prodotte sulla stessa linea </w:t>
            </w:r>
          </w:p>
          <w:p w:rsidR="00F40117" w:rsidRPr="003B2AD9" w:rsidRDefault="005645C3" w:rsidP="005645C3">
            <w:pPr>
              <w:pStyle w:val="Paragrafoelenco"/>
              <w:numPr>
                <w:ilvl w:val="0"/>
                <w:numId w:val="29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Summary</w:t>
            </w:r>
            <w:proofErr w:type="spellEnd"/>
            <w:r>
              <w:rPr>
                <w:iCs/>
                <w:sz w:val="24"/>
                <w:szCs w:val="24"/>
              </w:rPr>
              <w:t xml:space="preserve"> report del </w:t>
            </w:r>
            <w:proofErr w:type="spellStart"/>
            <w:r>
              <w:rPr>
                <w:iCs/>
                <w:sz w:val="24"/>
                <w:szCs w:val="24"/>
              </w:rPr>
              <w:t>r</w:t>
            </w:r>
            <w:r w:rsidR="00F40117" w:rsidRPr="00B502DA">
              <w:rPr>
                <w:iCs/>
                <w:sz w:val="24"/>
                <w:szCs w:val="24"/>
              </w:rPr>
              <w:t>isk</w:t>
            </w:r>
            <w:proofErr w:type="spellEnd"/>
            <w:r w:rsidR="00F40117" w:rsidRPr="00B502DA"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</w:t>
            </w:r>
            <w:r w:rsidR="006F1316" w:rsidRPr="00B502DA">
              <w:rPr>
                <w:iCs/>
                <w:sz w:val="24"/>
                <w:szCs w:val="24"/>
              </w:rPr>
              <w:t>ssessment</w:t>
            </w:r>
            <w:proofErr w:type="spellEnd"/>
            <w:r w:rsidR="00F40117" w:rsidRPr="00B502DA">
              <w:rPr>
                <w:iCs/>
                <w:sz w:val="24"/>
                <w:szCs w:val="24"/>
              </w:rPr>
              <w:t xml:space="preserve"> sottoscritto dalla Persona Qualificata attestante la valutazione dell’impatto della nuova produzione su quelle già </w:t>
            </w:r>
            <w:r w:rsidR="002E2922">
              <w:rPr>
                <w:iCs/>
                <w:sz w:val="24"/>
                <w:szCs w:val="24"/>
              </w:rPr>
              <w:t xml:space="preserve">registrate/autorizzate: </w:t>
            </w:r>
            <w:r w:rsidR="002E2922">
              <w:rPr>
                <w:rFonts w:asciiTheme="minorHAnsi" w:hAnsiTheme="minorHAnsi" w:cstheme="minorHAnsi"/>
                <w:sz w:val="24"/>
                <w:szCs w:val="24"/>
              </w:rPr>
              <w:t>il documento dovrà contenere anche una valutazione sull’eventuale requisito speciale da applicare alla nuova sostanza attiva</w:t>
            </w:r>
          </w:p>
        </w:tc>
      </w:tr>
      <w:tr w:rsidR="0098413C" w:rsidRPr="00C7559E" w:rsidTr="00DF416B">
        <w:trPr>
          <w:trHeight w:val="1610"/>
        </w:trPr>
        <w:tc>
          <w:tcPr>
            <w:tcW w:w="0" w:type="auto"/>
            <w:vAlign w:val="center"/>
          </w:tcPr>
          <w:p w:rsidR="0098413C" w:rsidRPr="003B2AD9" w:rsidRDefault="0098413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Predisporre un documento sottoscritto dalla Persona Qualificata attestante le seguenti informazioni e eventuale valutazione del rischio</w:t>
            </w:r>
          </w:p>
        </w:tc>
        <w:tc>
          <w:tcPr>
            <w:tcW w:w="0" w:type="auto"/>
            <w:gridSpan w:val="2"/>
          </w:tcPr>
          <w:p w:rsidR="0098413C" w:rsidRPr="003B2AD9" w:rsidRDefault="0098413C" w:rsidP="00DF416B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413C" w:rsidRPr="003B2AD9" w:rsidRDefault="0098413C" w:rsidP="00DF416B">
            <w:pPr>
              <w:pStyle w:val="Paragrafoelenco"/>
              <w:numPr>
                <w:ilvl w:val="0"/>
                <w:numId w:val="2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Breve descrizione del processo di produzione (</w:t>
            </w:r>
            <w:r w:rsidRPr="003B2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Allegare flow-chart di processo</w:t>
            </w: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</w:p>
          <w:p w:rsidR="0098413C" w:rsidRDefault="0098413C" w:rsidP="00DF416B">
            <w:pPr>
              <w:pStyle w:val="Paragrafoelenco"/>
              <w:numPr>
                <w:ilvl w:val="0"/>
                <w:numId w:val="2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Elenco dei reparti e attrezzature impiegate </w:t>
            </w:r>
          </w:p>
          <w:p w:rsidR="007D476A" w:rsidRDefault="0098413C" w:rsidP="007D476A">
            <w:pPr>
              <w:pStyle w:val="Paragrafoelenco"/>
              <w:numPr>
                <w:ilvl w:val="0"/>
                <w:numId w:val="2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827FF">
              <w:rPr>
                <w:rFonts w:asciiTheme="minorHAnsi" w:hAnsiTheme="minorHAnsi" w:cstheme="minorHAnsi"/>
                <w:sz w:val="24"/>
                <w:szCs w:val="24"/>
              </w:rPr>
              <w:t xml:space="preserve">sito positivo della verifica delle attività di </w:t>
            </w:r>
            <w:proofErr w:type="spellStart"/>
            <w:r w:rsidRPr="006827FF">
              <w:rPr>
                <w:rFonts w:asciiTheme="minorHAnsi" w:hAnsiTheme="minorHAnsi" w:cstheme="minorHAnsi"/>
                <w:sz w:val="24"/>
                <w:szCs w:val="24"/>
              </w:rPr>
              <w:t>cleaning</w:t>
            </w:r>
            <w:proofErr w:type="spellEnd"/>
          </w:p>
          <w:p w:rsidR="0098413C" w:rsidRPr="007D476A" w:rsidRDefault="0098413C" w:rsidP="007D476A">
            <w:pPr>
              <w:pStyle w:val="Paragrafoelenco"/>
              <w:numPr>
                <w:ilvl w:val="0"/>
                <w:numId w:val="2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476A">
              <w:rPr>
                <w:rFonts w:asciiTheme="minorHAnsi" w:hAnsiTheme="minorHAnsi" w:cstheme="minorHAnsi"/>
                <w:sz w:val="24"/>
                <w:szCs w:val="24"/>
              </w:rPr>
              <w:t>Esito positivo delle attività di training del personale</w:t>
            </w:r>
          </w:p>
        </w:tc>
      </w:tr>
      <w:tr w:rsidR="0098413C" w:rsidRPr="00BC513B" w:rsidTr="000B5F3E">
        <w:trPr>
          <w:trHeight w:val="1610"/>
        </w:trPr>
        <w:tc>
          <w:tcPr>
            <w:tcW w:w="0" w:type="auto"/>
            <w:vAlign w:val="center"/>
          </w:tcPr>
          <w:p w:rsidR="0098413C" w:rsidRPr="003B2AD9" w:rsidRDefault="0098413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</w:rPr>
              <w:t>Fase di sperimentazione clinica per la quale si intende utilizzare la sostanza attiva</w:t>
            </w:r>
          </w:p>
        </w:tc>
        <w:tc>
          <w:tcPr>
            <w:tcW w:w="0" w:type="auto"/>
            <w:gridSpan w:val="2"/>
            <w:vAlign w:val="center"/>
          </w:tcPr>
          <w:p w:rsidR="00000000" w:rsidRPr="00C7559E" w:rsidRDefault="00311B12">
            <w:pPr>
              <w:rPr>
                <w:rFonts w:asciiTheme="minorHAnsi" w:hAnsiTheme="minorHAnsi" w:cstheme="minorHAnsi"/>
                <w:lang w:val="it-IT"/>
              </w:rPr>
            </w:pPr>
          </w:p>
          <w:p w:rsidR="0098413C" w:rsidRPr="007D476A" w:rsidRDefault="0098413C" w:rsidP="007D476A">
            <w:pPr>
              <w:pStyle w:val="Paragrafoelenco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7D476A">
              <w:rPr>
                <w:rFonts w:asciiTheme="minorHAnsi" w:hAnsiTheme="minorHAnsi" w:cstheme="minorHAnsi"/>
              </w:rPr>
              <w:t>Fase III</w:t>
            </w:r>
          </w:p>
          <w:p w:rsidR="00FF010E" w:rsidRPr="007D476A" w:rsidRDefault="0098413C" w:rsidP="007D476A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7D476A">
              <w:rPr>
                <w:rFonts w:asciiTheme="minorHAnsi" w:hAnsiTheme="minorHAnsi" w:cstheme="minorHAnsi"/>
              </w:rPr>
              <w:t xml:space="preserve">Studi di </w:t>
            </w:r>
            <w:proofErr w:type="spellStart"/>
            <w:r w:rsidRPr="007D476A">
              <w:rPr>
                <w:rFonts w:asciiTheme="minorHAnsi" w:hAnsiTheme="minorHAnsi" w:cstheme="minorHAnsi"/>
              </w:rPr>
              <w:t>bioequivalenza</w:t>
            </w:r>
            <w:proofErr w:type="spellEnd"/>
          </w:p>
        </w:tc>
      </w:tr>
      <w:tr w:rsidR="0098413C" w:rsidRPr="00C7559E" w:rsidTr="00DF416B">
        <w:trPr>
          <w:trHeight w:val="1610"/>
        </w:trPr>
        <w:tc>
          <w:tcPr>
            <w:tcW w:w="0" w:type="auto"/>
          </w:tcPr>
          <w:p w:rsidR="0098413C" w:rsidRPr="003B2AD9" w:rsidRDefault="0098413C" w:rsidP="00DF416B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413C" w:rsidRPr="003B2AD9" w:rsidRDefault="002E2922" w:rsidP="00DF416B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ASMF</w:t>
            </w:r>
          </w:p>
          <w:p w:rsidR="0098413C" w:rsidRDefault="0098413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8413C" w:rsidRPr="002E2922" w:rsidRDefault="0098413C" w:rsidP="002E2922">
            <w:pPr>
              <w:pStyle w:val="Paragrafoelenco"/>
              <w:numPr>
                <w:ilvl w:val="0"/>
                <w:numId w:val="30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se disponibile, indicare la data del deposito in AIFA (specificare il nome del documento, versione e data); se non ancora depositato, indicare la data in cui l’azienda ne prevede la sottomissione ad AIFA </w:t>
            </w:r>
          </w:p>
        </w:tc>
      </w:tr>
      <w:tr w:rsidR="0098413C" w:rsidRPr="00C7559E" w:rsidTr="000B5F3E">
        <w:trPr>
          <w:trHeight w:val="1610"/>
        </w:trPr>
        <w:tc>
          <w:tcPr>
            <w:tcW w:w="0" w:type="auto"/>
            <w:vAlign w:val="center"/>
          </w:tcPr>
          <w:p w:rsidR="0098413C" w:rsidRDefault="0098413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Specifiche di rilascio, indicare se:</w:t>
            </w:r>
          </w:p>
        </w:tc>
        <w:tc>
          <w:tcPr>
            <w:tcW w:w="0" w:type="auto"/>
            <w:gridSpan w:val="2"/>
            <w:vAlign w:val="center"/>
          </w:tcPr>
          <w:p w:rsidR="0098413C" w:rsidRPr="003B2AD9" w:rsidRDefault="0098413C" w:rsidP="00DF416B">
            <w:pPr>
              <w:pStyle w:val="Paragrafoelenco"/>
              <w:numPr>
                <w:ilvl w:val="0"/>
                <w:numId w:val="3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il prodotto è conforme ad una monografia di Farmacopea?  SI /NO</w:t>
            </w:r>
          </w:p>
          <w:p w:rsidR="0098413C" w:rsidRPr="003B2AD9" w:rsidRDefault="0098413C" w:rsidP="00DF416B">
            <w:pPr>
              <w:pStyle w:val="Paragrafoelenco"/>
              <w:spacing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[se SI indicare la Monografia di riferimento]</w:t>
            </w:r>
          </w:p>
          <w:p w:rsidR="0098413C" w:rsidRPr="003B2AD9" w:rsidRDefault="0098413C" w:rsidP="00DF416B">
            <w:pPr>
              <w:pStyle w:val="Paragrafoelenco"/>
              <w:numPr>
                <w:ilvl w:val="0"/>
                <w:numId w:val="3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i metodi analitici utilizzati sono quelli indicati in monografia di Farmacopea? SI/NO</w:t>
            </w:r>
          </w:p>
          <w:p w:rsidR="0098413C" w:rsidRPr="003B2AD9" w:rsidRDefault="0098413C" w:rsidP="003B2AD9">
            <w:pPr>
              <w:pStyle w:val="Paragrafoelenco"/>
              <w:numPr>
                <w:ilvl w:val="0"/>
                <w:numId w:val="29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[se NO indicare se sono stati sviluppati e convalidati in house e indicare il numero e nome del documento]</w:t>
            </w:r>
          </w:p>
        </w:tc>
      </w:tr>
      <w:tr w:rsidR="0098413C" w:rsidRPr="00C7559E" w:rsidTr="000B5F3E">
        <w:trPr>
          <w:trHeight w:val="1610"/>
        </w:trPr>
        <w:tc>
          <w:tcPr>
            <w:tcW w:w="0" w:type="auto"/>
            <w:vAlign w:val="center"/>
          </w:tcPr>
          <w:p w:rsidR="0098413C" w:rsidRDefault="0098413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Produzione media annua stimata per la sostanza attiva oggetto di registrazione </w:t>
            </w:r>
          </w:p>
        </w:tc>
        <w:tc>
          <w:tcPr>
            <w:tcW w:w="0" w:type="auto"/>
            <w:gridSpan w:val="2"/>
            <w:vAlign w:val="center"/>
          </w:tcPr>
          <w:p w:rsidR="0098413C" w:rsidRPr="003B2AD9" w:rsidRDefault="0098413C" w:rsidP="003B2AD9">
            <w:pPr>
              <w:pStyle w:val="Paragrafoelenco"/>
              <w:numPr>
                <w:ilvl w:val="0"/>
                <w:numId w:val="29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413C" w:rsidRPr="0098413C" w:rsidTr="00DF416B">
        <w:trPr>
          <w:trHeight w:val="659"/>
        </w:trPr>
        <w:tc>
          <w:tcPr>
            <w:tcW w:w="0" w:type="auto"/>
          </w:tcPr>
          <w:p w:rsidR="0098413C" w:rsidRPr="003B2AD9" w:rsidRDefault="0098413C" w:rsidP="0098413C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ELENCO DEI LOTTI PRODOTTI </w:t>
            </w:r>
          </w:p>
        </w:tc>
        <w:tc>
          <w:tcPr>
            <w:tcW w:w="0" w:type="auto"/>
          </w:tcPr>
          <w:p w:rsidR="00FF010E" w:rsidRDefault="0098413C">
            <w:pPr>
              <w:pStyle w:val="Paragrafoelenco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>DATA DI PRODUZIONE</w:t>
            </w:r>
          </w:p>
        </w:tc>
        <w:tc>
          <w:tcPr>
            <w:tcW w:w="0" w:type="auto"/>
          </w:tcPr>
          <w:p w:rsidR="00FF010E" w:rsidRDefault="0098413C">
            <w:pPr>
              <w:pStyle w:val="Paragrafoelenco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>QUANTITÁ PRODOTTA</w:t>
            </w:r>
          </w:p>
        </w:tc>
      </w:tr>
      <w:tr w:rsidR="0098413C" w:rsidRPr="0098413C" w:rsidTr="00DF416B">
        <w:trPr>
          <w:trHeight w:val="658"/>
        </w:trPr>
        <w:tc>
          <w:tcPr>
            <w:tcW w:w="0" w:type="auto"/>
          </w:tcPr>
          <w:p w:rsidR="0098413C" w:rsidRPr="003B2AD9" w:rsidRDefault="0098413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8413C" w:rsidRPr="003B2AD9" w:rsidRDefault="0098413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8413C" w:rsidRPr="003B2AD9" w:rsidRDefault="0098413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8413C" w:rsidRPr="00C7559E" w:rsidTr="00DF416B">
        <w:trPr>
          <w:trHeight w:val="1610"/>
        </w:trPr>
        <w:tc>
          <w:tcPr>
            <w:tcW w:w="0" w:type="auto"/>
            <w:gridSpan w:val="3"/>
            <w:vAlign w:val="center"/>
          </w:tcPr>
          <w:p w:rsidR="0098413C" w:rsidRPr="003B2AD9" w:rsidRDefault="0098413C" w:rsidP="003B2AD9">
            <w:pPr>
              <w:pStyle w:val="Paragrafoelenco"/>
              <w:numPr>
                <w:ilvl w:val="0"/>
                <w:numId w:val="29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 le sostanze attive per uso commerciale</w:t>
            </w:r>
          </w:p>
        </w:tc>
      </w:tr>
      <w:tr w:rsidR="00CC4B00" w:rsidRPr="00C7559E" w:rsidTr="000B5F3E">
        <w:trPr>
          <w:trHeight w:val="1610"/>
        </w:trPr>
        <w:tc>
          <w:tcPr>
            <w:tcW w:w="0" w:type="auto"/>
            <w:vAlign w:val="center"/>
          </w:tcPr>
          <w:p w:rsidR="00CC4B00" w:rsidRPr="003B2AD9" w:rsidRDefault="00CC4B00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Nel caso di reparti/linee non dedicate indicare: </w:t>
            </w:r>
          </w:p>
        </w:tc>
        <w:tc>
          <w:tcPr>
            <w:tcW w:w="0" w:type="auto"/>
            <w:gridSpan w:val="2"/>
            <w:vAlign w:val="center"/>
          </w:tcPr>
          <w:p w:rsidR="00F40117" w:rsidRDefault="00F40117" w:rsidP="003B2AD9">
            <w:pPr>
              <w:pStyle w:val="Paragrafoelenco"/>
              <w:numPr>
                <w:ilvl w:val="0"/>
                <w:numId w:val="29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Elenco delle </w:t>
            </w:r>
            <w:r w:rsidR="00E76E5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ostanze </w:t>
            </w:r>
            <w:r w:rsidR="00E76E5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ttive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con eventuali requisiti speciali</w:t>
            </w: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prodotte sulla stessa linea</w:t>
            </w:r>
          </w:p>
          <w:p w:rsidR="00CC4B00" w:rsidRPr="00F40117" w:rsidRDefault="00CE7A29" w:rsidP="00CE7A29">
            <w:pPr>
              <w:pStyle w:val="Paragrafoelenco"/>
              <w:numPr>
                <w:ilvl w:val="0"/>
                <w:numId w:val="29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Summary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report del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4512C1" w:rsidRPr="00BC513B">
              <w:rPr>
                <w:rFonts w:asciiTheme="minorHAnsi" w:hAnsiTheme="minorHAnsi" w:cstheme="minorHAnsi"/>
                <w:sz w:val="24"/>
                <w:szCs w:val="24"/>
              </w:rPr>
              <w:t>isk</w:t>
            </w:r>
            <w:proofErr w:type="spellEnd"/>
            <w:r w:rsidR="004512C1" w:rsidRPr="00BC51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6F1316">
              <w:rPr>
                <w:rFonts w:asciiTheme="minorHAnsi" w:hAnsiTheme="minorHAnsi" w:cstheme="minorHAnsi"/>
                <w:sz w:val="24"/>
                <w:szCs w:val="24"/>
              </w:rPr>
              <w:t>ssessment</w:t>
            </w:r>
            <w:proofErr w:type="spellEnd"/>
            <w:r w:rsidR="004512C1" w:rsidRPr="00BC513B">
              <w:rPr>
                <w:rFonts w:asciiTheme="minorHAnsi" w:hAnsiTheme="minorHAnsi" w:cstheme="minorHAnsi"/>
                <w:sz w:val="24"/>
                <w:szCs w:val="24"/>
              </w:rPr>
              <w:t xml:space="preserve"> sottoscritto dalla Persona Qualificata attestante la valutazione dell’impatto della nuova produzione su quelle già Autorizzate</w:t>
            </w:r>
            <w:r w:rsidR="00DF416B">
              <w:rPr>
                <w:rFonts w:asciiTheme="minorHAnsi" w:hAnsiTheme="minorHAnsi" w:cstheme="minorHAnsi"/>
                <w:sz w:val="24"/>
                <w:szCs w:val="24"/>
              </w:rPr>
              <w:t>/Registrate</w:t>
            </w:r>
            <w:r w:rsidR="002E2922">
              <w:rPr>
                <w:rFonts w:asciiTheme="minorHAnsi" w:hAnsiTheme="minorHAnsi" w:cstheme="minorHAnsi"/>
                <w:sz w:val="24"/>
                <w:szCs w:val="24"/>
              </w:rPr>
              <w:t>; il documento dovrà contenere anche una valutazione sull’eventuale requisito speciale da applicare alla nuova sostanza attiva</w:t>
            </w:r>
          </w:p>
        </w:tc>
      </w:tr>
      <w:tr w:rsidR="00CC4B00" w:rsidRPr="00C7559E" w:rsidTr="008A0A95">
        <w:trPr>
          <w:trHeight w:val="2544"/>
        </w:trPr>
        <w:tc>
          <w:tcPr>
            <w:tcW w:w="0" w:type="auto"/>
            <w:vAlign w:val="center"/>
          </w:tcPr>
          <w:p w:rsidR="00CC4B00" w:rsidRPr="003B2AD9" w:rsidRDefault="00CC4B00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Predisporre un documento sottoscritto dalla Persona Qualificata attestante le seguenti informazioni e</w:t>
            </w:r>
            <w:r w:rsidR="002E2922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eventuale valutazione del rischio</w:t>
            </w:r>
          </w:p>
        </w:tc>
        <w:tc>
          <w:tcPr>
            <w:tcW w:w="0" w:type="auto"/>
            <w:gridSpan w:val="2"/>
          </w:tcPr>
          <w:p w:rsidR="00CC4B00" w:rsidRPr="003B2AD9" w:rsidRDefault="00CC4B00" w:rsidP="000B5F3E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C4B00" w:rsidRPr="003B2AD9" w:rsidRDefault="00CC4B00" w:rsidP="003B2AD9">
            <w:pPr>
              <w:pStyle w:val="Paragrafoelenco"/>
              <w:numPr>
                <w:ilvl w:val="0"/>
                <w:numId w:val="2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Breve descrizione del processo di produzione (</w:t>
            </w:r>
            <w:r w:rsidRPr="003B2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Allegare flow-chart di processo</w:t>
            </w: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</w:p>
          <w:p w:rsidR="00CC4B00" w:rsidRPr="003B2AD9" w:rsidRDefault="00CC4B00" w:rsidP="003B2AD9">
            <w:pPr>
              <w:pStyle w:val="Paragrafoelenco"/>
              <w:numPr>
                <w:ilvl w:val="0"/>
                <w:numId w:val="2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Elenco dei reparti e attrezzature impiegate </w:t>
            </w:r>
          </w:p>
          <w:p w:rsidR="00FF010E" w:rsidRDefault="00CC4B00">
            <w:pPr>
              <w:pStyle w:val="Paragrafoelenco"/>
              <w:numPr>
                <w:ilvl w:val="0"/>
                <w:numId w:val="2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Esito positivo delle attività di convalida di processo e di </w:t>
            </w:r>
            <w:proofErr w:type="spell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cleaning</w:t>
            </w:r>
            <w:proofErr w:type="spell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su almeno tre lotti consecutivi</w:t>
            </w:r>
          </w:p>
          <w:p w:rsidR="00CC4B00" w:rsidRPr="0098413C" w:rsidRDefault="00583DEE" w:rsidP="003B2AD9">
            <w:pPr>
              <w:pStyle w:val="Paragrafoelenco"/>
              <w:numPr>
                <w:ilvl w:val="0"/>
                <w:numId w:val="2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Esito positivo delle attività di training del personale</w:t>
            </w:r>
          </w:p>
        </w:tc>
      </w:tr>
      <w:tr w:rsidR="00AD6DC9" w:rsidRPr="00C7559E" w:rsidTr="008A0A95">
        <w:trPr>
          <w:trHeight w:val="2544"/>
        </w:trPr>
        <w:tc>
          <w:tcPr>
            <w:tcW w:w="0" w:type="auto"/>
            <w:vAlign w:val="center"/>
          </w:tcPr>
          <w:p w:rsidR="00AD6DC9" w:rsidRPr="003B2AD9" w:rsidRDefault="007226F6" w:rsidP="003B2AD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lang w:val="it-IT"/>
              </w:rPr>
            </w:pPr>
            <w:r w:rsidRPr="003B2AD9">
              <w:rPr>
                <w:rFonts w:asciiTheme="minorHAnsi" w:hAnsiTheme="minorHAnsi" w:cstheme="minorHAnsi"/>
                <w:lang w:val="it-IT"/>
              </w:rPr>
              <w:t>ASMF</w:t>
            </w:r>
            <w:r w:rsidR="000B5F3E">
              <w:rPr>
                <w:rFonts w:asciiTheme="minorHAnsi" w:hAnsiTheme="minorHAnsi" w:cstheme="minorHAnsi"/>
                <w:lang w:val="it-IT"/>
              </w:rPr>
              <w:t>, indicare:</w:t>
            </w:r>
          </w:p>
        </w:tc>
        <w:tc>
          <w:tcPr>
            <w:tcW w:w="0" w:type="auto"/>
            <w:gridSpan w:val="2"/>
            <w:vAlign w:val="center"/>
          </w:tcPr>
          <w:p w:rsidR="00AD6DC9" w:rsidRPr="003B2AD9" w:rsidRDefault="00AD6DC9" w:rsidP="003B2AD9">
            <w:pPr>
              <w:pStyle w:val="Paragrafoelenco"/>
              <w:numPr>
                <w:ilvl w:val="0"/>
                <w:numId w:val="37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data del deposito in AIFA (specificare il nome del documento, versione e data);</w:t>
            </w:r>
          </w:p>
          <w:p w:rsidR="00AD6DC9" w:rsidRPr="003B2AD9" w:rsidRDefault="00AD6DC9" w:rsidP="003B2AD9">
            <w:pPr>
              <w:pStyle w:val="Paragrafoelenco"/>
              <w:numPr>
                <w:ilvl w:val="0"/>
                <w:numId w:val="37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se non ancora depositato in AIFA, indicare la data in cui l’azienda ne prevede la sottomissione ad AIFA.</w:t>
            </w:r>
          </w:p>
        </w:tc>
      </w:tr>
      <w:tr w:rsidR="00D636CC" w:rsidRPr="00C7559E" w:rsidTr="000B5F3E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C" w:rsidRPr="003B2AD9" w:rsidRDefault="00D636C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Specifiche di rilascio, indicare se: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C" w:rsidRPr="003B2AD9" w:rsidRDefault="00D636CC" w:rsidP="003B2AD9">
            <w:pPr>
              <w:pStyle w:val="Paragrafoelenco"/>
              <w:numPr>
                <w:ilvl w:val="0"/>
                <w:numId w:val="3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il prodotto è conforme ad una monografia di Farmacopea?  SI /NO</w:t>
            </w:r>
          </w:p>
          <w:p w:rsidR="00D636CC" w:rsidRPr="003B2AD9" w:rsidRDefault="00D636CC" w:rsidP="003B2AD9">
            <w:pPr>
              <w:pStyle w:val="Paragrafoelenco"/>
              <w:spacing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[se SI indicare la Monografia di riferimento]</w:t>
            </w:r>
          </w:p>
          <w:p w:rsidR="00D636CC" w:rsidRPr="003B2AD9" w:rsidRDefault="00D636CC" w:rsidP="003B2AD9">
            <w:pPr>
              <w:pStyle w:val="Paragrafoelenco"/>
              <w:numPr>
                <w:ilvl w:val="0"/>
                <w:numId w:val="3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i metodi analitici utilizzati sono qu</w:t>
            </w:r>
            <w:r w:rsidR="006B1E21" w:rsidRPr="003B2AD9">
              <w:rPr>
                <w:rFonts w:asciiTheme="minorHAnsi" w:hAnsiTheme="minorHAnsi" w:cstheme="minorHAnsi"/>
                <w:sz w:val="24"/>
                <w:szCs w:val="24"/>
              </w:rPr>
              <w:t>elli indicati in monografia di F</w:t>
            </w: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armacopea? SI/NO</w:t>
            </w:r>
          </w:p>
          <w:p w:rsidR="00D636CC" w:rsidRPr="003B2AD9" w:rsidRDefault="00D636CC" w:rsidP="003B2AD9">
            <w:pPr>
              <w:pStyle w:val="Paragrafoelenco"/>
              <w:spacing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[se NO indicare se sono stati sviluppati e convalidati in house e indicare il numero e nome del documento]</w:t>
            </w:r>
          </w:p>
        </w:tc>
      </w:tr>
      <w:tr w:rsidR="00D636CC" w:rsidRPr="00C7559E" w:rsidTr="008A0A95">
        <w:trPr>
          <w:trHeight w:val="1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C" w:rsidRPr="003B2AD9" w:rsidRDefault="00D636C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Produzione media annua stimata per la sostanza attiva ogget</w:t>
            </w:r>
            <w:r w:rsidR="006B1E21"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to di registrazione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C" w:rsidRPr="003B2AD9" w:rsidRDefault="00D636C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7A29" w:rsidRPr="003B2AD9" w:rsidTr="008A0A95">
        <w:trPr>
          <w:trHeight w:val="873"/>
        </w:trPr>
        <w:tc>
          <w:tcPr>
            <w:tcW w:w="0" w:type="auto"/>
            <w:shd w:val="clear" w:color="auto" w:fill="D9D9D9"/>
          </w:tcPr>
          <w:p w:rsidR="00D636CC" w:rsidRPr="003B2AD9" w:rsidRDefault="00D636C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>ELENCO DEI LOTTI PRODOTTI AI FINI DELLA CONVALIDA DI PROCESSO</w:t>
            </w:r>
          </w:p>
        </w:tc>
        <w:tc>
          <w:tcPr>
            <w:tcW w:w="0" w:type="auto"/>
            <w:shd w:val="clear" w:color="auto" w:fill="D9D9D9"/>
          </w:tcPr>
          <w:p w:rsidR="00D636CC" w:rsidRPr="003B2AD9" w:rsidRDefault="00D636C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>DATA DI PRODUZIONE</w:t>
            </w:r>
          </w:p>
        </w:tc>
        <w:tc>
          <w:tcPr>
            <w:tcW w:w="0" w:type="auto"/>
            <w:shd w:val="clear" w:color="auto" w:fill="D9D9D9"/>
          </w:tcPr>
          <w:p w:rsidR="00D636CC" w:rsidRPr="003B2AD9" w:rsidRDefault="00D636C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>QUANTITÁ</w:t>
            </w:r>
            <w:r w:rsidR="00BD621C"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PRODOTTA </w:t>
            </w:r>
          </w:p>
        </w:tc>
      </w:tr>
      <w:tr w:rsidR="00D636CC" w:rsidRPr="003B2AD9" w:rsidTr="008A0A95">
        <w:trPr>
          <w:trHeight w:val="579"/>
        </w:trPr>
        <w:tc>
          <w:tcPr>
            <w:tcW w:w="0" w:type="auto"/>
            <w:shd w:val="clear" w:color="auto" w:fill="auto"/>
          </w:tcPr>
          <w:p w:rsidR="00D636CC" w:rsidRPr="003B2AD9" w:rsidRDefault="00D636CC" w:rsidP="003B2AD9">
            <w:pPr>
              <w:jc w:val="bot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D636CC" w:rsidRPr="003B2AD9" w:rsidRDefault="00D636CC" w:rsidP="003B2AD9">
            <w:pPr>
              <w:jc w:val="bot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D636CC" w:rsidRPr="003B2AD9" w:rsidRDefault="00D636CC" w:rsidP="003B2AD9">
            <w:pPr>
              <w:jc w:val="bot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D636CC" w:rsidRPr="003B2AD9" w:rsidTr="008A0A95">
        <w:trPr>
          <w:trHeight w:val="564"/>
        </w:trPr>
        <w:tc>
          <w:tcPr>
            <w:tcW w:w="0" w:type="auto"/>
            <w:shd w:val="clear" w:color="auto" w:fill="auto"/>
          </w:tcPr>
          <w:p w:rsidR="00D636CC" w:rsidRPr="003B2AD9" w:rsidRDefault="00D636CC" w:rsidP="003B2AD9">
            <w:pPr>
              <w:jc w:val="bot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D636CC" w:rsidRPr="003B2AD9" w:rsidRDefault="00D636CC" w:rsidP="003B2AD9">
            <w:pPr>
              <w:jc w:val="bot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D636CC" w:rsidRPr="003B2AD9" w:rsidRDefault="00D636CC" w:rsidP="003B2AD9">
            <w:pPr>
              <w:jc w:val="bot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D636CC" w:rsidRPr="003B2AD9" w:rsidTr="008A0A95">
        <w:trPr>
          <w:trHeight w:val="536"/>
        </w:trPr>
        <w:tc>
          <w:tcPr>
            <w:tcW w:w="0" w:type="auto"/>
            <w:shd w:val="clear" w:color="auto" w:fill="auto"/>
          </w:tcPr>
          <w:p w:rsidR="00D636CC" w:rsidRPr="003B2AD9" w:rsidRDefault="00D636CC" w:rsidP="003B2AD9">
            <w:pPr>
              <w:jc w:val="bot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D636CC" w:rsidRPr="003B2AD9" w:rsidRDefault="00D636CC" w:rsidP="003B2AD9">
            <w:pPr>
              <w:jc w:val="bot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D636CC" w:rsidRPr="003B2AD9" w:rsidRDefault="00D636CC" w:rsidP="003B2AD9">
            <w:pPr>
              <w:jc w:val="bot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</w:tbl>
    <w:p w:rsidR="001562BB" w:rsidRDefault="001562BB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8413C" w:rsidRDefault="0098413C">
      <w:pPr>
        <w:widowControl/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A6320" w:rsidRPr="000B5F3E" w:rsidRDefault="002A6320" w:rsidP="000B5F3E">
      <w:pPr>
        <w:rPr>
          <w:rFonts w:asciiTheme="minorHAnsi" w:hAnsiTheme="minorHAnsi" w:cstheme="minorHAnsi"/>
          <w:b/>
          <w:lang w:val="it-IT"/>
        </w:rPr>
      </w:pPr>
      <w:r w:rsidRPr="000B5F3E">
        <w:rPr>
          <w:rFonts w:asciiTheme="minorHAnsi" w:hAnsiTheme="minorHAnsi" w:cstheme="minorHAnsi"/>
          <w:b/>
          <w:lang w:val="it-IT"/>
        </w:rPr>
        <w:lastRenderedPageBreak/>
        <w:t xml:space="preserve">Modulo 3: </w:t>
      </w:r>
      <w:r w:rsidR="00703859" w:rsidRPr="000B5F3E">
        <w:rPr>
          <w:rFonts w:asciiTheme="minorHAnsi" w:hAnsiTheme="minorHAnsi" w:cstheme="minorHAnsi"/>
          <w:b/>
          <w:lang w:val="it-IT"/>
        </w:rPr>
        <w:t>Modello</w:t>
      </w:r>
      <w:r w:rsidRPr="000B5F3E">
        <w:rPr>
          <w:rFonts w:asciiTheme="minorHAnsi" w:hAnsiTheme="minorHAnsi" w:cstheme="minorHAnsi"/>
          <w:b/>
          <w:lang w:val="it-IT"/>
        </w:rPr>
        <w:t xml:space="preserve"> di Registrazione della produzione di </w:t>
      </w:r>
      <w:r w:rsidR="00E76E5F">
        <w:rPr>
          <w:rFonts w:asciiTheme="minorHAnsi" w:hAnsiTheme="minorHAnsi" w:cstheme="minorHAnsi"/>
          <w:b/>
          <w:lang w:val="it-IT"/>
        </w:rPr>
        <w:t>s</w:t>
      </w:r>
      <w:r w:rsidRPr="000B5F3E">
        <w:rPr>
          <w:rFonts w:asciiTheme="minorHAnsi" w:hAnsiTheme="minorHAnsi" w:cstheme="minorHAnsi"/>
          <w:b/>
          <w:lang w:val="it-IT"/>
        </w:rPr>
        <w:t xml:space="preserve">ostanze </w:t>
      </w:r>
      <w:r w:rsidR="00E76E5F">
        <w:rPr>
          <w:rFonts w:asciiTheme="minorHAnsi" w:hAnsiTheme="minorHAnsi" w:cstheme="minorHAnsi"/>
          <w:b/>
          <w:lang w:val="it-IT"/>
        </w:rPr>
        <w:t>a</w:t>
      </w:r>
      <w:r w:rsidRPr="000B5F3E">
        <w:rPr>
          <w:rFonts w:asciiTheme="minorHAnsi" w:hAnsiTheme="minorHAnsi" w:cstheme="minorHAnsi"/>
          <w:b/>
          <w:lang w:val="it-IT"/>
        </w:rPr>
        <w:t xml:space="preserve">ttive non sterili e non </w:t>
      </w:r>
      <w:r w:rsidR="00945402">
        <w:rPr>
          <w:rFonts w:asciiTheme="minorHAnsi" w:hAnsiTheme="minorHAnsi" w:cstheme="minorHAnsi"/>
          <w:b/>
          <w:lang w:val="it-IT"/>
        </w:rPr>
        <w:t>biologiche e/o</w:t>
      </w:r>
      <w:r w:rsidR="00150DBE">
        <w:rPr>
          <w:rFonts w:asciiTheme="minorHAnsi" w:hAnsiTheme="minorHAnsi" w:cstheme="minorHAnsi"/>
          <w:b/>
          <w:lang w:val="it-IT"/>
        </w:rPr>
        <w:t xml:space="preserve"> non</w:t>
      </w:r>
      <w:r w:rsidR="00945402">
        <w:rPr>
          <w:rFonts w:asciiTheme="minorHAnsi" w:hAnsiTheme="minorHAnsi" w:cstheme="minorHAnsi"/>
          <w:b/>
          <w:lang w:val="it-IT"/>
        </w:rPr>
        <w:t xml:space="preserve"> derivanti da tessuti, organi, liquidi umani e animali</w:t>
      </w:r>
      <w:r w:rsidRPr="000B5F3E">
        <w:rPr>
          <w:rFonts w:asciiTheme="minorHAnsi" w:hAnsiTheme="minorHAnsi" w:cstheme="minorHAnsi"/>
          <w:b/>
          <w:lang w:val="it-IT"/>
        </w:rPr>
        <w:t xml:space="preserve"> (art. 52</w:t>
      </w:r>
      <w:r w:rsidRPr="000B5F3E">
        <w:rPr>
          <w:rFonts w:asciiTheme="minorHAnsi" w:hAnsiTheme="minorHAnsi" w:cstheme="minorHAnsi"/>
          <w:b/>
          <w:i/>
          <w:lang w:val="it-IT"/>
        </w:rPr>
        <w:t>-bis</w:t>
      </w:r>
      <w:r w:rsidRPr="000B5F3E">
        <w:rPr>
          <w:rFonts w:asciiTheme="minorHAnsi" w:hAnsiTheme="minorHAnsi" w:cstheme="minorHAnsi"/>
          <w:b/>
          <w:lang w:val="it-IT"/>
        </w:rPr>
        <w:t xml:space="preserve"> del </w:t>
      </w:r>
      <w:r w:rsidR="00E76E5F">
        <w:rPr>
          <w:rFonts w:asciiTheme="minorHAnsi" w:hAnsiTheme="minorHAnsi" w:cstheme="minorHAnsi"/>
          <w:b/>
          <w:lang w:val="it-IT"/>
        </w:rPr>
        <w:t>d</w:t>
      </w:r>
      <w:r w:rsidRPr="000B5F3E">
        <w:rPr>
          <w:rFonts w:asciiTheme="minorHAnsi" w:hAnsiTheme="minorHAnsi" w:cstheme="minorHAnsi"/>
          <w:b/>
          <w:lang w:val="it-IT"/>
        </w:rPr>
        <w:t>.</w:t>
      </w:r>
      <w:r w:rsidR="00E76E5F">
        <w:rPr>
          <w:rFonts w:asciiTheme="minorHAnsi" w:hAnsiTheme="minorHAnsi" w:cstheme="minorHAnsi"/>
          <w:b/>
          <w:lang w:val="it-IT"/>
        </w:rPr>
        <w:t>l</w:t>
      </w:r>
      <w:r w:rsidRPr="000B5F3E">
        <w:rPr>
          <w:rFonts w:asciiTheme="minorHAnsi" w:hAnsiTheme="minorHAnsi" w:cstheme="minorHAnsi"/>
          <w:b/>
          <w:lang w:val="it-IT"/>
        </w:rPr>
        <w:t>gs. 219/2006)</w:t>
      </w:r>
    </w:p>
    <w:p w:rsidR="002A6320" w:rsidRPr="000B5F3E" w:rsidRDefault="002A6320" w:rsidP="000B5F3E">
      <w:pPr>
        <w:rPr>
          <w:rFonts w:asciiTheme="minorHAnsi" w:hAnsiTheme="minorHAnsi" w:cstheme="minorHAnsi"/>
          <w:bCs/>
          <w:lang w:val="it-IT"/>
        </w:rPr>
      </w:pPr>
      <w:r w:rsidRPr="000B5F3E">
        <w:rPr>
          <w:rFonts w:asciiTheme="minorHAnsi" w:hAnsiTheme="minorHAnsi" w:cstheme="minorHAnsi"/>
          <w:bCs/>
          <w:lang w:val="it-IT"/>
        </w:rPr>
        <w:t>Vedere “</w:t>
      </w:r>
      <w:r w:rsidRPr="000B5F3E">
        <w:rPr>
          <w:rFonts w:asciiTheme="minorHAnsi" w:hAnsiTheme="minorHAnsi" w:cstheme="minorHAnsi"/>
          <w:bCs/>
          <w:i/>
          <w:lang w:val="it-IT"/>
        </w:rPr>
        <w:t>Istruzioni per la compilazione del Modulo 3</w:t>
      </w:r>
      <w:r w:rsidRPr="000B5F3E">
        <w:rPr>
          <w:rFonts w:asciiTheme="minorHAnsi" w:hAnsiTheme="minorHAnsi" w:cstheme="minorHAnsi"/>
          <w:bCs/>
          <w:lang w:val="it-IT"/>
        </w:rPr>
        <w:t>”</w:t>
      </w:r>
    </w:p>
    <w:p w:rsidR="002A6320" w:rsidRPr="000B5F3E" w:rsidRDefault="002A6320" w:rsidP="000B5F3E">
      <w:pPr>
        <w:rPr>
          <w:rFonts w:asciiTheme="minorHAnsi" w:hAnsiTheme="minorHAnsi" w:cstheme="minorHAnsi"/>
          <w:bCs/>
          <w:lang w:val="it-I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6"/>
        <w:gridCol w:w="7855"/>
      </w:tblGrid>
      <w:tr w:rsidR="002A6320" w:rsidRPr="000B5F3E" w:rsidTr="003F1C44">
        <w:trPr>
          <w:trHeight w:val="280"/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  <w:p w:rsidR="002A6320" w:rsidRPr="000B5F3E" w:rsidRDefault="002A6320" w:rsidP="000B5F3E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 xml:space="preserve">1 - Attività di Produzione – Sostanza Attiva </w:t>
            </w: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br/>
            </w:r>
          </w:p>
          <w:p w:rsidR="002A6320" w:rsidRPr="000B5F3E" w:rsidRDefault="002A6320" w:rsidP="000B5F3E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>NOME Sostanza Attiva</w:t>
            </w:r>
          </w:p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C7559E" w:rsidTr="003F1C4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>A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>Produzione di sostanza attiva per sintesi chimica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C7559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Produzione di intermedi della sostanza attiva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C7559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Produzione di sostanza attiva grezza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Salificazione/Purificazione: 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  <w:r w:rsidRPr="000B5F3E">
              <w:rPr>
                <w:rFonts w:asciiTheme="minorHAnsi" w:hAnsiTheme="minorHAnsi" w:cstheme="minorHAnsi"/>
                <w:bCs/>
                <w:i/>
                <w:lang w:val="it-IT"/>
              </w:rPr>
              <w:t>(testo libero. Es. cristallizzazione)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Altro: 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libero)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 </w:t>
            </w:r>
          </w:p>
        </w:tc>
      </w:tr>
      <w:tr w:rsidR="002A6320" w:rsidRPr="00C7559E" w:rsidTr="003F1C4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>B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>Estrazione di sostanza attiva da fonti naturali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C7559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Estrazione di sostanza da fonte vegetale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C7559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Estrazione di sostanza da fonte animale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C7559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Estrazione di sostanza da fonte umana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C7559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Estrazione di sostanza da fonte minerale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Trasformazione di sostanza estratta: 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 fonte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libero. Es. Pianta)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Purificazione di sostanza estratta: 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 fonte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libero. Es. Pianta)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Altro: 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libero)</w:t>
            </w:r>
          </w:p>
        </w:tc>
      </w:tr>
      <w:tr w:rsidR="002A6320" w:rsidRPr="00C7559E" w:rsidTr="003F1C4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>C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>Produzione di sostanza attiva utilizzando processi biologici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Fermentazione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Coltura cellulare: 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 tipo di cellula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libero. Es. batterica)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Isolamento/Purificazione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Trasformazione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i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Altro: 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libero)</w:t>
            </w:r>
          </w:p>
        </w:tc>
      </w:tr>
      <w:tr w:rsidR="002A6320" w:rsidRPr="00C7559E" w:rsidTr="003F1C4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>D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>Produzione di sostanza attiva sterile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Preparata in asepsi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Sterilizzata </w:t>
            </w:r>
            <w:proofErr w:type="spellStart"/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terminalmente</w:t>
            </w:r>
            <w:proofErr w:type="spellEnd"/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>E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>Fasi generali di finissaggio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C7559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Fasi di processo di tipo fisico: 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libero. Es. Essiccamento, liofilizzazione, macinazione / micronizzazione, setacciatura)</w:t>
            </w:r>
          </w:p>
        </w:tc>
      </w:tr>
      <w:tr w:rsidR="002A6320" w:rsidRPr="00C7559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Confezionamento primario (inserimento/sigillatura della sostanza attiva in materiali di confezionamento a diretto contatto con la sostanza attiva)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C7559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Confezionamento secondario (inserimento del confezionamento primario sigillato all'interno di un materiale di confezionamento esterno o di un contenitore. E' inclusa anche l'attività di applicazione di etichette da usare per  l'identificazione e/o la tracciabilità  (numero di lotto) della sostanza attiva)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C7559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Altro (per operazioni non descritte precedentemente): 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lastRenderedPageBreak/>
              <w:t>libero)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lastRenderedPageBreak/>
              <w:t>F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 xml:space="preserve">Controlli di qualità 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Controlli chimico / fisici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C7559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Controlli microbiologici (escluso il test di sterilità )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C7559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Controlli microbiologici (incluso il test di sterilità )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Controlli biologici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</w:tbl>
    <w:p w:rsidR="002A6320" w:rsidRPr="000B5F3E" w:rsidRDefault="002A6320" w:rsidP="000B5F3E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lang w:val="it-IT"/>
        </w:rPr>
      </w:pPr>
      <w:r w:rsidRPr="000B5F3E">
        <w:rPr>
          <w:rFonts w:asciiTheme="minorHAnsi" w:hAnsiTheme="minorHAnsi" w:cstheme="minorHAnsi"/>
          <w:b/>
          <w:bCs/>
          <w:lang w:val="it-IT"/>
        </w:rPr>
        <w:t>Eventuali Restrizioni e/o Chiarimenti :</w:t>
      </w:r>
    </w:p>
    <w:p w:rsidR="000B5F3E" w:rsidRPr="000B5F3E" w:rsidRDefault="002A6320" w:rsidP="000B5F3E">
      <w:pPr>
        <w:rPr>
          <w:rFonts w:asciiTheme="minorHAnsi" w:hAnsiTheme="minorHAnsi" w:cstheme="minorHAnsi"/>
          <w:bCs/>
          <w:lang w:val="it-IT"/>
        </w:rPr>
      </w:pPr>
      <w:r w:rsidRPr="000B5F3E">
        <w:rPr>
          <w:rFonts w:asciiTheme="minorHAnsi" w:hAnsiTheme="minorHAnsi" w:cstheme="minorHAnsi"/>
          <w:bCs/>
          <w:lang w:val="it-IT"/>
        </w:rPr>
        <w:t xml:space="preserve">Vedere </w:t>
      </w:r>
      <w:r w:rsidR="001562BB" w:rsidRPr="000B5F3E">
        <w:rPr>
          <w:rFonts w:asciiTheme="minorHAnsi" w:hAnsiTheme="minorHAnsi" w:cstheme="minorHAnsi"/>
          <w:bCs/>
          <w:lang w:val="it-IT"/>
        </w:rPr>
        <w:t>“</w:t>
      </w:r>
      <w:r w:rsidR="001562BB" w:rsidRPr="000B5F3E">
        <w:rPr>
          <w:rFonts w:asciiTheme="minorHAnsi" w:hAnsiTheme="minorHAnsi" w:cstheme="minorHAnsi"/>
          <w:bCs/>
          <w:i/>
          <w:lang w:val="it-IT"/>
        </w:rPr>
        <w:t>Istruzioni per la compilazione del Modulo 3</w:t>
      </w:r>
      <w:r w:rsidR="001562BB" w:rsidRPr="000B5F3E">
        <w:rPr>
          <w:rFonts w:asciiTheme="minorHAnsi" w:hAnsiTheme="minorHAnsi" w:cstheme="minorHAnsi"/>
          <w:bCs/>
          <w:lang w:val="it-IT"/>
        </w:rPr>
        <w:t>”</w:t>
      </w: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B502DA" w:rsidRDefault="00B502DA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B502DA" w:rsidRDefault="00B502DA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2A6320" w:rsidRPr="000B5F3E" w:rsidRDefault="002A6320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0B5F3E">
        <w:rPr>
          <w:rFonts w:asciiTheme="minorHAnsi" w:hAnsiTheme="minorHAnsi" w:cstheme="minorHAnsi"/>
          <w:b/>
          <w:iCs/>
          <w:sz w:val="24"/>
          <w:szCs w:val="24"/>
          <w:u w:val="single"/>
        </w:rPr>
        <w:lastRenderedPageBreak/>
        <w:t>Istruzioni per la compilazione del Modulo 3</w:t>
      </w:r>
    </w:p>
    <w:p w:rsidR="002A6320" w:rsidRPr="000B5F3E" w:rsidRDefault="002A6320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2A6320" w:rsidRPr="000B5F3E" w:rsidRDefault="002A6320" w:rsidP="000B5F3E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b/>
          <w:sz w:val="24"/>
          <w:szCs w:val="24"/>
        </w:rPr>
      </w:pPr>
      <w:r w:rsidRPr="000B5F3E">
        <w:rPr>
          <w:rFonts w:asciiTheme="minorHAnsi" w:hAnsiTheme="minorHAnsi" w:cstheme="minorHAnsi"/>
          <w:b/>
          <w:bCs/>
          <w:sz w:val="24"/>
          <w:szCs w:val="24"/>
        </w:rPr>
        <w:t>1 - Attività di Produzione – Sostanze Attive</w:t>
      </w:r>
    </w:p>
    <w:p w:rsidR="002A6320" w:rsidRPr="000B5F3E" w:rsidRDefault="002A6320" w:rsidP="000B5F3E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B5F3E">
        <w:rPr>
          <w:rFonts w:asciiTheme="minorHAnsi" w:hAnsiTheme="minorHAnsi" w:cstheme="minorHAnsi"/>
          <w:bCs/>
          <w:sz w:val="24"/>
          <w:szCs w:val="24"/>
        </w:rPr>
        <w:t xml:space="preserve">Indicare il nome della </w:t>
      </w:r>
      <w:r w:rsidR="00E76E5F">
        <w:rPr>
          <w:rFonts w:asciiTheme="minorHAnsi" w:hAnsiTheme="minorHAnsi" w:cstheme="minorHAnsi"/>
          <w:bCs/>
          <w:sz w:val="24"/>
          <w:szCs w:val="24"/>
        </w:rPr>
        <w:t>s</w:t>
      </w:r>
      <w:r w:rsidRPr="000B5F3E">
        <w:rPr>
          <w:rFonts w:asciiTheme="minorHAnsi" w:hAnsiTheme="minorHAnsi" w:cstheme="minorHAnsi"/>
          <w:bCs/>
          <w:sz w:val="24"/>
          <w:szCs w:val="24"/>
        </w:rPr>
        <w:t xml:space="preserve">ostanza </w:t>
      </w:r>
      <w:proofErr w:type="spellStart"/>
      <w:r w:rsidRPr="000B5F3E">
        <w:rPr>
          <w:rFonts w:asciiTheme="minorHAnsi" w:hAnsiTheme="minorHAnsi" w:cstheme="minorHAnsi"/>
          <w:bCs/>
          <w:sz w:val="24"/>
          <w:szCs w:val="24"/>
        </w:rPr>
        <w:t>ttiva</w:t>
      </w:r>
      <w:proofErr w:type="spellEnd"/>
      <w:r w:rsidRPr="000B5F3E">
        <w:rPr>
          <w:rFonts w:asciiTheme="minorHAnsi" w:hAnsiTheme="minorHAnsi" w:cstheme="minorHAnsi"/>
          <w:bCs/>
          <w:sz w:val="24"/>
          <w:szCs w:val="24"/>
        </w:rPr>
        <w:t>, utilizzando – ove disponibile – il nome INN (</w:t>
      </w:r>
      <w:r w:rsidRPr="000B5F3E">
        <w:rPr>
          <w:rFonts w:asciiTheme="minorHAnsi" w:hAnsiTheme="minorHAnsi" w:cstheme="minorHAnsi"/>
          <w:sz w:val="24"/>
          <w:szCs w:val="24"/>
        </w:rPr>
        <w:t>International</w:t>
      </w:r>
      <w:r w:rsidRPr="000B5F3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B5F3E">
        <w:rPr>
          <w:rFonts w:asciiTheme="minorHAnsi" w:hAnsiTheme="minorHAnsi" w:cstheme="minorHAnsi"/>
          <w:bCs/>
          <w:sz w:val="24"/>
          <w:szCs w:val="24"/>
        </w:rPr>
        <w:t>Nonproprietary</w:t>
      </w:r>
      <w:proofErr w:type="spellEnd"/>
      <w:r w:rsidRPr="000B5F3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B5F3E">
        <w:rPr>
          <w:rFonts w:asciiTheme="minorHAnsi" w:hAnsiTheme="minorHAnsi" w:cstheme="minorHAnsi"/>
          <w:bCs/>
          <w:sz w:val="24"/>
          <w:szCs w:val="24"/>
        </w:rPr>
        <w:t>Name</w:t>
      </w:r>
      <w:proofErr w:type="spellEnd"/>
      <w:r w:rsidRPr="000B5F3E">
        <w:rPr>
          <w:rFonts w:asciiTheme="minorHAnsi" w:hAnsiTheme="minorHAnsi" w:cstheme="minorHAnsi"/>
          <w:bCs/>
          <w:sz w:val="24"/>
          <w:szCs w:val="24"/>
        </w:rPr>
        <w:t>),</w:t>
      </w:r>
      <w:r w:rsidRPr="000B5F3E">
        <w:rPr>
          <w:rStyle w:val="st1"/>
          <w:rFonts w:asciiTheme="minorHAnsi" w:hAnsiTheme="minorHAnsi" w:cstheme="minorHAnsi"/>
          <w:color w:val="444444"/>
          <w:sz w:val="24"/>
          <w:szCs w:val="24"/>
        </w:rPr>
        <w:t xml:space="preserve"> </w:t>
      </w:r>
      <w:r w:rsidRPr="000B5F3E">
        <w:rPr>
          <w:rFonts w:asciiTheme="minorHAnsi" w:hAnsiTheme="minorHAnsi" w:cstheme="minorHAnsi"/>
          <w:bCs/>
          <w:sz w:val="24"/>
          <w:szCs w:val="24"/>
        </w:rPr>
        <w:t>in lingua italiana e in lingua inglese</w:t>
      </w:r>
    </w:p>
    <w:p w:rsidR="002A6320" w:rsidRPr="000B5F3E" w:rsidRDefault="002A6320" w:rsidP="000B5F3E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B5F3E">
        <w:rPr>
          <w:rFonts w:asciiTheme="minorHAnsi" w:hAnsiTheme="minorHAnsi" w:cstheme="minorHAnsi"/>
          <w:sz w:val="24"/>
          <w:szCs w:val="24"/>
        </w:rPr>
        <w:t xml:space="preserve">Indicare le fasi di produzione svolte selezionando i punti applicabili nelle sezioni </w:t>
      </w:r>
      <w:r w:rsidRPr="000B5F3E">
        <w:rPr>
          <w:rFonts w:asciiTheme="minorHAnsi" w:hAnsiTheme="minorHAnsi" w:cstheme="minorHAnsi"/>
          <w:i/>
          <w:sz w:val="24"/>
          <w:szCs w:val="24"/>
        </w:rPr>
        <w:t>A, B, C, D, E, F</w:t>
      </w:r>
      <w:r w:rsidRPr="000B5F3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6320" w:rsidRPr="000B5F3E" w:rsidRDefault="002A6320" w:rsidP="000B5F3E">
      <w:pPr>
        <w:pStyle w:val="Paragrafoelenco"/>
        <w:ind w:left="1440"/>
        <w:rPr>
          <w:rFonts w:asciiTheme="minorHAnsi" w:hAnsiTheme="minorHAnsi" w:cstheme="minorHAnsi"/>
          <w:sz w:val="24"/>
          <w:szCs w:val="24"/>
        </w:rPr>
      </w:pPr>
    </w:p>
    <w:p w:rsidR="002A6320" w:rsidRPr="000B5F3E" w:rsidRDefault="002A6320" w:rsidP="000B5F3E">
      <w:pPr>
        <w:pStyle w:val="Paragrafoelenco"/>
        <w:numPr>
          <w:ilvl w:val="0"/>
          <w:numId w:val="11"/>
        </w:numPr>
        <w:ind w:left="1077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0B5F3E">
        <w:rPr>
          <w:rFonts w:asciiTheme="minorHAnsi" w:hAnsiTheme="minorHAnsi" w:cstheme="minorHAnsi"/>
          <w:b/>
          <w:bCs/>
          <w:sz w:val="24"/>
          <w:szCs w:val="24"/>
        </w:rPr>
        <w:t>Eventuali Restrizioni e/o Chiarimenti</w:t>
      </w:r>
    </w:p>
    <w:p w:rsidR="002A6320" w:rsidRPr="000B5F3E" w:rsidRDefault="00E51B97" w:rsidP="000B5F3E">
      <w:pPr>
        <w:pStyle w:val="Paragrafoelenco"/>
        <w:numPr>
          <w:ilvl w:val="0"/>
          <w:numId w:val="20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Indicare se la sostanza attiva</w:t>
      </w:r>
      <w:r w:rsidR="002A6320" w:rsidRPr="000B5F3E">
        <w:rPr>
          <w:rFonts w:asciiTheme="minorHAnsi" w:hAnsiTheme="minorHAnsi" w:cstheme="minorHAnsi"/>
          <w:bCs/>
          <w:sz w:val="24"/>
          <w:szCs w:val="24"/>
        </w:rPr>
        <w:t xml:space="preserve"> è per sperimentazione clinica di fase III e/o per studi di </w:t>
      </w:r>
      <w:proofErr w:type="spellStart"/>
      <w:r w:rsidR="002A6320" w:rsidRPr="000B5F3E">
        <w:rPr>
          <w:rFonts w:asciiTheme="minorHAnsi" w:hAnsiTheme="minorHAnsi" w:cstheme="minorHAnsi"/>
          <w:bCs/>
          <w:sz w:val="24"/>
          <w:szCs w:val="24"/>
        </w:rPr>
        <w:t>bioequivalenza</w:t>
      </w:r>
      <w:proofErr w:type="spellEnd"/>
    </w:p>
    <w:p w:rsidR="002A6320" w:rsidRPr="000B5F3E" w:rsidRDefault="002A6320" w:rsidP="000B5F3E">
      <w:pPr>
        <w:pStyle w:val="Paragrafoelenco"/>
        <w:numPr>
          <w:ilvl w:val="0"/>
          <w:numId w:val="20"/>
        </w:numPr>
        <w:rPr>
          <w:rFonts w:asciiTheme="minorHAnsi" w:hAnsiTheme="minorHAnsi" w:cstheme="minorHAnsi"/>
          <w:bCs/>
          <w:sz w:val="24"/>
          <w:szCs w:val="24"/>
        </w:rPr>
      </w:pPr>
      <w:r w:rsidRPr="000B5F3E">
        <w:rPr>
          <w:rFonts w:asciiTheme="minorHAnsi" w:hAnsiTheme="minorHAnsi" w:cstheme="minorHAnsi"/>
          <w:bCs/>
          <w:sz w:val="24"/>
          <w:szCs w:val="24"/>
        </w:rPr>
        <w:t xml:space="preserve">Indicare se è escluso il rilascio finale della </w:t>
      </w:r>
      <w:r w:rsidR="00E76E5F">
        <w:rPr>
          <w:rFonts w:asciiTheme="minorHAnsi" w:hAnsiTheme="minorHAnsi" w:cstheme="minorHAnsi"/>
          <w:bCs/>
          <w:sz w:val="24"/>
          <w:szCs w:val="24"/>
        </w:rPr>
        <w:t>s</w:t>
      </w:r>
      <w:r w:rsidRPr="000B5F3E">
        <w:rPr>
          <w:rFonts w:asciiTheme="minorHAnsi" w:hAnsiTheme="minorHAnsi" w:cstheme="minorHAnsi"/>
          <w:bCs/>
          <w:sz w:val="24"/>
          <w:szCs w:val="24"/>
        </w:rPr>
        <w:t xml:space="preserve">ostanza </w:t>
      </w:r>
      <w:r w:rsidR="00E76E5F">
        <w:rPr>
          <w:rFonts w:asciiTheme="minorHAnsi" w:hAnsiTheme="minorHAnsi" w:cstheme="minorHAnsi"/>
          <w:bCs/>
          <w:sz w:val="24"/>
          <w:szCs w:val="24"/>
        </w:rPr>
        <w:t>a</w:t>
      </w:r>
      <w:r w:rsidRPr="000B5F3E">
        <w:rPr>
          <w:rFonts w:asciiTheme="minorHAnsi" w:hAnsiTheme="minorHAnsi" w:cstheme="minorHAnsi"/>
          <w:bCs/>
          <w:sz w:val="24"/>
          <w:szCs w:val="24"/>
        </w:rPr>
        <w:t>ttiva (N.B.: se non diversamente specificato, l’autorizzazione alla produzione include anche il rilascio)</w:t>
      </w:r>
    </w:p>
    <w:p w:rsidR="002A6320" w:rsidRPr="000B5F3E" w:rsidRDefault="002A6320" w:rsidP="000B5F3E">
      <w:pPr>
        <w:pStyle w:val="Paragrafoelenco"/>
        <w:numPr>
          <w:ilvl w:val="0"/>
          <w:numId w:val="20"/>
        </w:numPr>
        <w:rPr>
          <w:rFonts w:asciiTheme="minorHAnsi" w:hAnsiTheme="minorHAnsi" w:cstheme="minorHAnsi"/>
          <w:bCs/>
          <w:sz w:val="24"/>
          <w:szCs w:val="24"/>
        </w:rPr>
      </w:pPr>
      <w:r w:rsidRPr="000B5F3E">
        <w:rPr>
          <w:rFonts w:asciiTheme="minorHAnsi" w:hAnsiTheme="minorHAnsi" w:cstheme="minorHAnsi"/>
          <w:bCs/>
          <w:sz w:val="24"/>
          <w:szCs w:val="24"/>
        </w:rPr>
        <w:t>Fornire ogni altra informazione ritenuta rilevante</w:t>
      </w:r>
    </w:p>
    <w:p w:rsidR="002A6320" w:rsidRPr="000B5F3E" w:rsidRDefault="002A6320" w:rsidP="000B5F3E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2A6320" w:rsidRPr="000B5F3E" w:rsidRDefault="002A6320" w:rsidP="000B5F3E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B5F3E">
        <w:rPr>
          <w:rFonts w:asciiTheme="minorHAnsi" w:hAnsiTheme="minorHAnsi" w:cstheme="minorHAnsi"/>
          <w:b/>
          <w:bCs/>
          <w:sz w:val="24"/>
          <w:szCs w:val="24"/>
        </w:rPr>
        <w:t xml:space="preserve">Per </w:t>
      </w:r>
      <w:r w:rsidRPr="000B5F3E">
        <w:rPr>
          <w:rFonts w:asciiTheme="minorHAnsi" w:hAnsiTheme="minorHAnsi" w:cstheme="minorHAnsi"/>
          <w:b/>
          <w:sz w:val="24"/>
          <w:szCs w:val="24"/>
        </w:rPr>
        <w:t xml:space="preserve">ogni </w:t>
      </w:r>
      <w:r w:rsidR="00E76E5F">
        <w:rPr>
          <w:rFonts w:asciiTheme="minorHAnsi" w:hAnsiTheme="minorHAnsi" w:cstheme="minorHAnsi"/>
          <w:b/>
          <w:sz w:val="24"/>
          <w:szCs w:val="24"/>
        </w:rPr>
        <w:t>s</w:t>
      </w:r>
      <w:r w:rsidRPr="000B5F3E">
        <w:rPr>
          <w:rFonts w:asciiTheme="minorHAnsi" w:hAnsiTheme="minorHAnsi" w:cstheme="minorHAnsi"/>
          <w:b/>
          <w:sz w:val="24"/>
          <w:szCs w:val="24"/>
        </w:rPr>
        <w:t xml:space="preserve">ostanza </w:t>
      </w:r>
      <w:r w:rsidR="00E76E5F">
        <w:rPr>
          <w:rFonts w:asciiTheme="minorHAnsi" w:hAnsiTheme="minorHAnsi" w:cstheme="minorHAnsi"/>
          <w:b/>
          <w:sz w:val="24"/>
          <w:szCs w:val="24"/>
        </w:rPr>
        <w:t>a</w:t>
      </w:r>
      <w:r w:rsidRPr="000B5F3E">
        <w:rPr>
          <w:rFonts w:asciiTheme="minorHAnsi" w:hAnsiTheme="minorHAnsi" w:cstheme="minorHAnsi"/>
          <w:b/>
          <w:sz w:val="24"/>
          <w:szCs w:val="24"/>
        </w:rPr>
        <w:t xml:space="preserve">ttiva specificare l’eventuale Requisito Speciale </w:t>
      </w:r>
      <w:r w:rsidRPr="000B5F3E">
        <w:rPr>
          <w:rFonts w:asciiTheme="minorHAnsi" w:hAnsiTheme="minorHAnsi" w:cstheme="minorHAnsi"/>
          <w:sz w:val="24"/>
          <w:szCs w:val="24"/>
        </w:rPr>
        <w:t xml:space="preserve">(dato da inviare alla banca dati comunitaria </w:t>
      </w:r>
      <w:proofErr w:type="spellStart"/>
      <w:r w:rsidRPr="000B5F3E">
        <w:rPr>
          <w:rFonts w:asciiTheme="minorHAnsi" w:hAnsiTheme="minorHAnsi" w:cstheme="minorHAnsi"/>
          <w:sz w:val="24"/>
          <w:szCs w:val="24"/>
        </w:rPr>
        <w:t>EudraGMDP</w:t>
      </w:r>
      <w:proofErr w:type="spellEnd"/>
      <w:r w:rsidRPr="000B5F3E">
        <w:rPr>
          <w:rFonts w:asciiTheme="minorHAnsi" w:hAnsiTheme="minorHAnsi" w:cstheme="minorHAnsi"/>
          <w:sz w:val="24"/>
          <w:szCs w:val="24"/>
        </w:rPr>
        <w:t>):</w:t>
      </w:r>
    </w:p>
    <w:p w:rsidR="002A6320" w:rsidRPr="000B5F3E" w:rsidRDefault="002A6320" w:rsidP="000B5F3E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0B5F3E">
        <w:rPr>
          <w:rFonts w:asciiTheme="minorHAnsi" w:hAnsiTheme="minorHAnsi" w:cstheme="minorHAnsi"/>
          <w:sz w:val="24"/>
          <w:szCs w:val="24"/>
        </w:rPr>
        <w:t>Antibiotici B-lattamici: Penicilline</w:t>
      </w:r>
    </w:p>
    <w:p w:rsidR="002A6320" w:rsidRPr="000B5F3E" w:rsidRDefault="002A6320" w:rsidP="000B5F3E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0B5F3E">
        <w:rPr>
          <w:rFonts w:asciiTheme="minorHAnsi" w:hAnsiTheme="minorHAnsi" w:cstheme="minorHAnsi"/>
          <w:sz w:val="24"/>
          <w:szCs w:val="24"/>
        </w:rPr>
        <w:t>Antibiotici B-lattamici: Cefalosporine</w:t>
      </w:r>
    </w:p>
    <w:p w:rsidR="002A6320" w:rsidRPr="000B5F3E" w:rsidRDefault="002A6320" w:rsidP="000B5F3E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0B5F3E">
        <w:rPr>
          <w:rFonts w:asciiTheme="minorHAnsi" w:hAnsiTheme="minorHAnsi" w:cstheme="minorHAnsi"/>
          <w:sz w:val="24"/>
          <w:szCs w:val="24"/>
        </w:rPr>
        <w:t>Altr</w:t>
      </w:r>
      <w:r w:rsidR="00DF5FF7">
        <w:rPr>
          <w:rFonts w:asciiTheme="minorHAnsi" w:hAnsiTheme="minorHAnsi" w:cstheme="minorHAnsi"/>
          <w:sz w:val="24"/>
          <w:szCs w:val="24"/>
        </w:rPr>
        <w:t xml:space="preserve">e sostanze </w:t>
      </w:r>
      <w:r w:rsidRPr="000B5F3E">
        <w:rPr>
          <w:rFonts w:asciiTheme="minorHAnsi" w:hAnsiTheme="minorHAnsi" w:cstheme="minorHAnsi"/>
          <w:sz w:val="24"/>
          <w:szCs w:val="24"/>
        </w:rPr>
        <w:t xml:space="preserve"> altamente sensibilizzanti                            </w:t>
      </w:r>
    </w:p>
    <w:p w:rsidR="002A6320" w:rsidRPr="000B5F3E" w:rsidRDefault="002A6320" w:rsidP="000B5F3E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0B5F3E">
        <w:rPr>
          <w:rFonts w:asciiTheme="minorHAnsi" w:hAnsiTheme="minorHAnsi" w:cstheme="minorHAnsi"/>
          <w:sz w:val="24"/>
          <w:szCs w:val="24"/>
        </w:rPr>
        <w:t>Organismi patogeni (livello di biosicurezza 3 o 4)</w:t>
      </w:r>
    </w:p>
    <w:p w:rsidR="002A6320" w:rsidRPr="000B5F3E" w:rsidRDefault="002A6320" w:rsidP="000B5F3E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0B5F3E">
        <w:rPr>
          <w:rFonts w:asciiTheme="minorHAnsi" w:hAnsiTheme="minorHAnsi" w:cstheme="minorHAnsi"/>
          <w:sz w:val="24"/>
          <w:szCs w:val="24"/>
        </w:rPr>
        <w:t xml:space="preserve">Altro: Antibiotici </w:t>
      </w:r>
      <w:proofErr w:type="spellStart"/>
      <w:r w:rsidRPr="000B5F3E">
        <w:rPr>
          <w:rFonts w:asciiTheme="minorHAnsi" w:hAnsiTheme="minorHAnsi" w:cstheme="minorHAnsi"/>
          <w:sz w:val="24"/>
          <w:szCs w:val="24"/>
        </w:rPr>
        <w:t>B</w:t>
      </w:r>
      <w:r w:rsidR="00F648D4" w:rsidRPr="000B5F3E">
        <w:rPr>
          <w:rFonts w:asciiTheme="minorHAnsi" w:hAnsiTheme="minorHAnsi" w:cstheme="minorHAnsi"/>
          <w:sz w:val="24"/>
          <w:szCs w:val="24"/>
        </w:rPr>
        <w:t>-lattamici</w:t>
      </w:r>
      <w:proofErr w:type="spellEnd"/>
      <w:r w:rsidR="00F648D4" w:rsidRPr="000B5F3E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="00F648D4" w:rsidRPr="000B5F3E">
        <w:rPr>
          <w:rFonts w:asciiTheme="minorHAnsi" w:hAnsiTheme="minorHAnsi" w:cstheme="minorHAnsi"/>
          <w:sz w:val="24"/>
          <w:szCs w:val="24"/>
        </w:rPr>
        <w:t>Penemi</w:t>
      </w:r>
      <w:proofErr w:type="spellEnd"/>
      <w:r w:rsidR="00F648D4" w:rsidRPr="000B5F3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648D4" w:rsidRPr="000B5F3E">
        <w:rPr>
          <w:rFonts w:asciiTheme="minorHAnsi" w:hAnsiTheme="minorHAnsi" w:cstheme="minorHAnsi"/>
          <w:sz w:val="24"/>
          <w:szCs w:val="24"/>
        </w:rPr>
        <w:t>Carbacefemi</w:t>
      </w:r>
      <w:proofErr w:type="spellEnd"/>
      <w:r w:rsidRPr="000B5F3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B5F3E">
        <w:rPr>
          <w:rFonts w:asciiTheme="minorHAnsi" w:hAnsiTheme="minorHAnsi" w:cstheme="minorHAnsi"/>
          <w:sz w:val="24"/>
          <w:szCs w:val="24"/>
        </w:rPr>
        <w:t>Monobattami</w:t>
      </w:r>
      <w:proofErr w:type="spellEnd"/>
    </w:p>
    <w:p w:rsidR="002A6320" w:rsidRDefault="002A6320" w:rsidP="000B5F3E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0B5F3E">
        <w:rPr>
          <w:rFonts w:asciiTheme="minorHAnsi" w:hAnsiTheme="minorHAnsi" w:cstheme="minorHAnsi"/>
          <w:sz w:val="24"/>
          <w:szCs w:val="24"/>
        </w:rPr>
        <w:t xml:space="preserve">Altro: Citotossici                                                                              </w:t>
      </w:r>
    </w:p>
    <w:p w:rsidR="000C0B21" w:rsidRPr="000B5F3E" w:rsidRDefault="000C0B21" w:rsidP="000B5F3E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Altro: Citostatici</w:t>
      </w:r>
    </w:p>
    <w:p w:rsidR="002A6320" w:rsidRPr="00BC513B" w:rsidRDefault="002A6320" w:rsidP="000B5F3E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b/>
          <w:sz w:val="24"/>
          <w:szCs w:val="24"/>
        </w:rPr>
      </w:pPr>
      <w:r w:rsidRPr="000B5F3E">
        <w:rPr>
          <w:rFonts w:asciiTheme="minorHAnsi" w:hAnsiTheme="minorHAnsi" w:cstheme="minorHAnsi"/>
          <w:sz w:val="24"/>
          <w:szCs w:val="24"/>
        </w:rPr>
        <w:t xml:space="preserve">Altro: Ormoni o sostanze ad attività ormonale                           </w:t>
      </w:r>
    </w:p>
    <w:p w:rsidR="00DF5FF7" w:rsidRPr="00C53927" w:rsidRDefault="00DF5FF7" w:rsidP="000B5F3E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Altro: </w:t>
      </w:r>
      <w:proofErr w:type="spellStart"/>
      <w:r>
        <w:rPr>
          <w:rFonts w:asciiTheme="minorHAnsi" w:hAnsiTheme="minorHAnsi" w:cstheme="minorHAnsi"/>
          <w:sz w:val="24"/>
          <w:szCs w:val="24"/>
        </w:rPr>
        <w:t>Highly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potent</w:t>
      </w:r>
      <w:proofErr w:type="spellEnd"/>
    </w:p>
    <w:p w:rsidR="00C53927" w:rsidRPr="00C53927" w:rsidRDefault="00C53927" w:rsidP="00C53927">
      <w:pPr>
        <w:pStyle w:val="Paragrafoelenco"/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Altro: </w:t>
      </w:r>
      <w:proofErr w:type="spellStart"/>
      <w:r>
        <w:rPr>
          <w:sz w:val="24"/>
          <w:szCs w:val="24"/>
        </w:rPr>
        <w:t>Highly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toxic</w:t>
      </w:r>
      <w:proofErr w:type="spellEnd"/>
    </w:p>
    <w:p w:rsidR="002A6320" w:rsidRPr="000B5F3E" w:rsidRDefault="002A6320" w:rsidP="000B5F3E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0B5F3E">
        <w:rPr>
          <w:rFonts w:asciiTheme="minorHAnsi" w:hAnsiTheme="minorHAnsi" w:cstheme="minorHAnsi"/>
          <w:sz w:val="24"/>
          <w:szCs w:val="24"/>
        </w:rPr>
        <w:t xml:space="preserve">Altro: </w:t>
      </w:r>
      <w:r w:rsidRPr="000B5F3E">
        <w:rPr>
          <w:rFonts w:asciiTheme="minorHAnsi" w:hAnsiTheme="minorHAnsi" w:cstheme="minorHAnsi"/>
          <w:iCs/>
          <w:sz w:val="24"/>
          <w:szCs w:val="24"/>
          <w:u w:val="single"/>
        </w:rPr>
        <w:t>specificare</w:t>
      </w:r>
      <w:r w:rsidRPr="000B5F3E">
        <w:rPr>
          <w:rFonts w:asciiTheme="minorHAnsi" w:hAnsiTheme="minorHAnsi" w:cstheme="minorHAnsi"/>
          <w:iCs/>
          <w:sz w:val="24"/>
          <w:szCs w:val="24"/>
        </w:rPr>
        <w:t xml:space="preserve"> (testo libero)</w:t>
      </w:r>
    </w:p>
    <w:sectPr w:rsidR="002A6320" w:rsidRPr="000B5F3E" w:rsidSect="00CA302C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12" w:rsidRDefault="00311B12" w:rsidP="00934422">
      <w:r>
        <w:separator/>
      </w:r>
    </w:p>
  </w:endnote>
  <w:endnote w:type="continuationSeparator" w:id="0">
    <w:p w:rsidR="00311B12" w:rsidRDefault="00311B12" w:rsidP="00934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12" w:rsidRDefault="00311B12" w:rsidP="00934422">
      <w:r>
        <w:separator/>
      </w:r>
    </w:p>
  </w:footnote>
  <w:footnote w:type="continuationSeparator" w:id="0">
    <w:p w:rsidR="00311B12" w:rsidRDefault="00311B12" w:rsidP="00934422">
      <w:r>
        <w:continuationSeparator/>
      </w:r>
    </w:p>
  </w:footnote>
  <w:footnote w:id="1">
    <w:p w:rsidR="00CD4403" w:rsidRPr="008A0A95" w:rsidRDefault="00CD4403" w:rsidP="008A0A95">
      <w:pPr>
        <w:pStyle w:val="Testonotaapidipagina"/>
        <w:contextualSpacing/>
        <w:jc w:val="both"/>
        <w:rPr>
          <w:rFonts w:asciiTheme="minorHAnsi" w:hAnsiTheme="minorHAnsi"/>
          <w:sz w:val="18"/>
          <w:szCs w:val="18"/>
        </w:rPr>
      </w:pPr>
      <w:r w:rsidRPr="008A0A95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8A0A95">
        <w:rPr>
          <w:rFonts w:asciiTheme="minorHAnsi" w:hAnsiTheme="minorHAnsi"/>
          <w:sz w:val="18"/>
          <w:szCs w:val="18"/>
        </w:rPr>
        <w:t xml:space="preserve"> </w:t>
      </w:r>
      <w:r w:rsidRPr="008A0A95">
        <w:rPr>
          <w:rFonts w:asciiTheme="minorHAnsi" w:hAnsiTheme="minorHAnsi" w:cs="Arial"/>
          <w:i/>
          <w:iCs/>
          <w:sz w:val="18"/>
          <w:szCs w:val="18"/>
        </w:rPr>
        <w:t>Cancellare la voce che non interessa, allegando, in caso di delega, dichiar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azione sostitutiva di atto di </w:t>
      </w:r>
      <w:r w:rsidRPr="008A0A95">
        <w:rPr>
          <w:rFonts w:asciiTheme="minorHAnsi" w:hAnsiTheme="minorHAnsi" w:cs="Arial"/>
          <w:i/>
          <w:iCs/>
          <w:sz w:val="18"/>
          <w:szCs w:val="18"/>
        </w:rPr>
        <w:t xml:space="preserve">notorietà redatta ai sensi degli artt. 38-47 del </w:t>
      </w:r>
      <w:r w:rsidR="00E76E5F" w:rsidRPr="00E76E5F">
        <w:rPr>
          <w:rFonts w:asciiTheme="minorHAnsi" w:hAnsiTheme="minorHAnsi" w:cs="Arial"/>
          <w:i/>
          <w:iCs/>
          <w:sz w:val="18"/>
          <w:szCs w:val="18"/>
        </w:rPr>
        <w:t>d.p.r.</w:t>
      </w:r>
      <w:r w:rsidR="00E76E5F" w:rsidRPr="00E76E5F" w:rsidDel="00E76E5F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8A0A95">
        <w:rPr>
          <w:rFonts w:asciiTheme="minorHAnsi" w:hAnsiTheme="minorHAnsi" w:cs="Arial"/>
          <w:i/>
          <w:iCs/>
          <w:sz w:val="18"/>
          <w:szCs w:val="18"/>
        </w:rPr>
        <w:t>n. 445/2000.</w:t>
      </w:r>
    </w:p>
  </w:footnote>
  <w:footnote w:id="2">
    <w:p w:rsidR="00CD4403" w:rsidRPr="008A0A95" w:rsidRDefault="00CD4403" w:rsidP="008A0A95">
      <w:pPr>
        <w:tabs>
          <w:tab w:val="left" w:pos="4260"/>
        </w:tabs>
        <w:contextualSpacing/>
        <w:jc w:val="both"/>
        <w:rPr>
          <w:rFonts w:asciiTheme="minorHAnsi" w:hAnsiTheme="minorHAnsi"/>
          <w:sz w:val="18"/>
          <w:szCs w:val="18"/>
          <w:lang w:val="it-IT"/>
        </w:rPr>
      </w:pPr>
      <w:r w:rsidRPr="008A0A95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8A0A95">
        <w:rPr>
          <w:rFonts w:asciiTheme="minorHAnsi" w:hAnsiTheme="minorHAnsi"/>
          <w:i/>
          <w:iCs/>
          <w:sz w:val="18"/>
          <w:szCs w:val="18"/>
          <w:lang w:val="it-IT"/>
        </w:rPr>
        <w:t xml:space="preserve"> Indicare per esteso la Ragione Sociale.</w:t>
      </w:r>
    </w:p>
  </w:footnote>
  <w:footnote w:id="3">
    <w:p w:rsidR="00CD4403" w:rsidRPr="008A0A95" w:rsidRDefault="00CD4403" w:rsidP="008A0A95">
      <w:pPr>
        <w:pStyle w:val="Testonotaapidipagina"/>
        <w:contextualSpacing/>
        <w:jc w:val="both"/>
        <w:rPr>
          <w:rFonts w:asciiTheme="minorHAnsi" w:hAnsiTheme="minorHAnsi"/>
          <w:sz w:val="18"/>
          <w:szCs w:val="18"/>
        </w:rPr>
      </w:pPr>
      <w:r w:rsidRPr="008A0A95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8A0A95">
        <w:rPr>
          <w:rFonts w:asciiTheme="minorHAnsi" w:hAnsiTheme="minorHAnsi"/>
          <w:sz w:val="18"/>
          <w:szCs w:val="18"/>
        </w:rPr>
        <w:t xml:space="preserve"> </w:t>
      </w:r>
      <w:r w:rsidRPr="008A0A95">
        <w:rPr>
          <w:rFonts w:asciiTheme="minorHAnsi" w:hAnsiTheme="minorHAnsi" w:cs="Arial"/>
          <w:i/>
          <w:iCs/>
          <w:sz w:val="18"/>
          <w:szCs w:val="18"/>
        </w:rPr>
        <w:t>Indicare il Comune della sede legale.</w:t>
      </w:r>
    </w:p>
  </w:footnote>
  <w:footnote w:id="4">
    <w:p w:rsidR="00CD4403" w:rsidRPr="008A0A95" w:rsidRDefault="00CD4403" w:rsidP="008A0A95">
      <w:pPr>
        <w:pStyle w:val="Testonotaapidipagina"/>
        <w:contextualSpacing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8A0A95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8A0A95">
        <w:rPr>
          <w:rFonts w:asciiTheme="minorHAnsi" w:hAnsiTheme="minorHAnsi"/>
          <w:sz w:val="18"/>
          <w:szCs w:val="18"/>
        </w:rPr>
        <w:t xml:space="preserve"> </w:t>
      </w:r>
      <w:r w:rsidRPr="008A0A95">
        <w:rPr>
          <w:rFonts w:asciiTheme="minorHAnsi" w:hAnsiTheme="minorHAnsi" w:cs="Arial"/>
          <w:i/>
          <w:iCs/>
          <w:sz w:val="18"/>
          <w:szCs w:val="18"/>
        </w:rPr>
        <w:t>Breve descrizione della modifica essenziale</w:t>
      </w:r>
    </w:p>
  </w:footnote>
  <w:footnote w:id="5">
    <w:p w:rsidR="00CD4403" w:rsidRPr="00081946" w:rsidRDefault="00CD4403" w:rsidP="008A0A95">
      <w:pPr>
        <w:pStyle w:val="Testonotaapidipagina"/>
        <w:contextualSpacing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081946">
        <w:rPr>
          <w:rStyle w:val="Rimandonotaapidipagina"/>
        </w:rPr>
        <w:footnoteRef/>
      </w:r>
      <w:r w:rsidRPr="00081946">
        <w:rPr>
          <w:rStyle w:val="Rimandonotaapidipagina"/>
        </w:rPr>
        <w:t xml:space="preserve"> </w:t>
      </w:r>
      <w:r w:rsidRPr="00081946">
        <w:rPr>
          <w:rFonts w:asciiTheme="minorHAnsi" w:hAnsiTheme="minorHAnsi" w:cs="Arial"/>
          <w:i/>
          <w:iCs/>
          <w:sz w:val="18"/>
          <w:szCs w:val="18"/>
        </w:rPr>
        <w:t>Numero e data di emissione della determinazione AIFA</w:t>
      </w:r>
    </w:p>
  </w:footnote>
  <w:footnote w:id="6">
    <w:p w:rsidR="00CD4403" w:rsidRPr="008A0A95" w:rsidRDefault="00CD4403" w:rsidP="008A0A95">
      <w:pPr>
        <w:pStyle w:val="Testonotaapidipagina"/>
        <w:contextualSpacing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8A0A95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8A0A95">
        <w:rPr>
          <w:rFonts w:asciiTheme="minorHAnsi" w:hAnsiTheme="minorHAnsi"/>
          <w:sz w:val="18"/>
          <w:szCs w:val="18"/>
        </w:rPr>
        <w:t xml:space="preserve"> </w:t>
      </w:r>
      <w:r w:rsidRPr="008A0A95">
        <w:rPr>
          <w:rFonts w:asciiTheme="minorHAnsi" w:hAnsiTheme="minorHAnsi" w:cs="Arial"/>
          <w:i/>
          <w:iCs/>
          <w:sz w:val="18"/>
          <w:szCs w:val="18"/>
        </w:rPr>
        <w:t>Breve descrizione della modifica essenziale</w:t>
      </w:r>
    </w:p>
  </w:footnote>
  <w:footnote w:id="7">
    <w:p w:rsidR="00CD4403" w:rsidRPr="0043008A" w:rsidRDefault="00CD4403" w:rsidP="0043008A">
      <w:pPr>
        <w:ind w:right="-79"/>
        <w:jc w:val="both"/>
        <w:rPr>
          <w:rFonts w:asciiTheme="minorHAnsi" w:hAnsiTheme="minorHAnsi"/>
          <w:i/>
          <w:iCs/>
          <w:sz w:val="18"/>
          <w:szCs w:val="18"/>
          <w:lang w:val="it-IT"/>
        </w:rPr>
      </w:pPr>
      <w:r w:rsidRPr="00081946">
        <w:rPr>
          <w:rStyle w:val="Rimandonotaapidipagina"/>
          <w:rFonts w:asciiTheme="minorHAnsi" w:hAnsiTheme="minorHAnsi" w:cs="Times New Roman"/>
          <w:sz w:val="18"/>
          <w:szCs w:val="18"/>
          <w:lang w:val="it-IT"/>
        </w:rPr>
        <w:footnoteRef/>
      </w:r>
      <w:r w:rsidRPr="0043008A">
        <w:rPr>
          <w:lang w:val="it-IT"/>
        </w:rPr>
        <w:t xml:space="preserve"> </w:t>
      </w:r>
      <w:r w:rsidRPr="0043008A">
        <w:rPr>
          <w:rFonts w:asciiTheme="minorHAnsi" w:hAnsiTheme="minorHAnsi"/>
          <w:i/>
          <w:iCs/>
          <w:sz w:val="18"/>
          <w:szCs w:val="18"/>
          <w:lang w:val="it-IT"/>
        </w:rPr>
        <w:t xml:space="preserve">L’importo da versare è indicato dal </w:t>
      </w:r>
      <w:proofErr w:type="spellStart"/>
      <w:r w:rsidR="00E76E5F" w:rsidRPr="00E76E5F">
        <w:rPr>
          <w:rFonts w:asciiTheme="minorHAnsi" w:hAnsiTheme="minorHAnsi"/>
          <w:i/>
          <w:iCs/>
          <w:sz w:val="18"/>
          <w:szCs w:val="18"/>
          <w:lang w:val="it-IT"/>
        </w:rPr>
        <w:t>d.m.</w:t>
      </w:r>
      <w:proofErr w:type="spellEnd"/>
      <w:r w:rsidR="00E76E5F" w:rsidRPr="00E76E5F" w:rsidDel="00E76E5F">
        <w:rPr>
          <w:rFonts w:asciiTheme="minorHAnsi" w:hAnsiTheme="minorHAnsi"/>
          <w:i/>
          <w:iCs/>
          <w:sz w:val="18"/>
          <w:szCs w:val="18"/>
          <w:lang w:val="it-IT"/>
        </w:rPr>
        <w:t xml:space="preserve"> </w:t>
      </w:r>
      <w:r w:rsidRPr="0043008A">
        <w:rPr>
          <w:rFonts w:asciiTheme="minorHAnsi" w:hAnsiTheme="minorHAnsi"/>
          <w:i/>
          <w:iCs/>
          <w:sz w:val="18"/>
          <w:szCs w:val="18"/>
          <w:lang w:val="it-IT"/>
        </w:rPr>
        <w:t>06 dicembre 2016 (G.U. n. 25 del 31 gennaio 2017) salvo aggiornamenti. Il versamento dovrà essere effettuato seguendo le modalità indicate dal “Sistema Versamento Tariffe” sul sito istituzionale AIFA.</w:t>
      </w:r>
    </w:p>
    <w:p w:rsidR="00CD4403" w:rsidRDefault="00CD4403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312"/>
    <w:multiLevelType w:val="hybridMultilevel"/>
    <w:tmpl w:val="DAA20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40FA"/>
    <w:multiLevelType w:val="hybridMultilevel"/>
    <w:tmpl w:val="87CE7EE8"/>
    <w:lvl w:ilvl="0" w:tplc="0616C516">
      <w:start w:val="1"/>
      <w:numFmt w:val="lowerLetter"/>
      <w:lvlText w:val="%1)"/>
      <w:lvlJc w:val="left"/>
      <w:pPr>
        <w:ind w:left="144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B8A5D0D"/>
    <w:multiLevelType w:val="hybridMultilevel"/>
    <w:tmpl w:val="A5DA058A"/>
    <w:lvl w:ilvl="0" w:tplc="A126A6E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159F4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75EB7"/>
    <w:multiLevelType w:val="hybridMultilevel"/>
    <w:tmpl w:val="1CE604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8038D"/>
    <w:multiLevelType w:val="hybridMultilevel"/>
    <w:tmpl w:val="E45C4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A2D7E"/>
    <w:multiLevelType w:val="hybridMultilevel"/>
    <w:tmpl w:val="D700A400"/>
    <w:lvl w:ilvl="0" w:tplc="247E7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A7713E"/>
    <w:multiLevelType w:val="hybridMultilevel"/>
    <w:tmpl w:val="6B9A949A"/>
    <w:lvl w:ilvl="0" w:tplc="3A0C65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724D70"/>
    <w:multiLevelType w:val="hybridMultilevel"/>
    <w:tmpl w:val="0C8A5150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37E631F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6AF4366"/>
    <w:multiLevelType w:val="hybridMultilevel"/>
    <w:tmpl w:val="BAE459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176802"/>
    <w:multiLevelType w:val="hybridMultilevel"/>
    <w:tmpl w:val="A7F4E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4B098E"/>
    <w:multiLevelType w:val="hybridMultilevel"/>
    <w:tmpl w:val="BF00E474"/>
    <w:lvl w:ilvl="0" w:tplc="CC207D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63D28"/>
    <w:multiLevelType w:val="hybridMultilevel"/>
    <w:tmpl w:val="B434B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1D7109"/>
    <w:multiLevelType w:val="hybridMultilevel"/>
    <w:tmpl w:val="8CDA13E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0CC092B"/>
    <w:multiLevelType w:val="hybridMultilevel"/>
    <w:tmpl w:val="E89E8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B44D7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F06134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734E2D"/>
    <w:multiLevelType w:val="hybridMultilevel"/>
    <w:tmpl w:val="F294BF5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F60C1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693F13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740857"/>
    <w:multiLevelType w:val="hybridMultilevel"/>
    <w:tmpl w:val="2C94A98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D560CF"/>
    <w:multiLevelType w:val="hybridMultilevel"/>
    <w:tmpl w:val="518E03E8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66B8784A"/>
    <w:multiLevelType w:val="hybridMultilevel"/>
    <w:tmpl w:val="21FE6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F615B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395AE6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3B536C"/>
    <w:multiLevelType w:val="hybridMultilevel"/>
    <w:tmpl w:val="B1D00F3A"/>
    <w:lvl w:ilvl="0" w:tplc="FE5A6F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B22204"/>
    <w:multiLevelType w:val="hybridMultilevel"/>
    <w:tmpl w:val="48CE729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162581"/>
    <w:multiLevelType w:val="hybridMultilevel"/>
    <w:tmpl w:val="860E3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67C3A"/>
    <w:multiLevelType w:val="hybridMultilevel"/>
    <w:tmpl w:val="3AAAFD4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7A5B4FC5"/>
    <w:multiLevelType w:val="hybridMultilevel"/>
    <w:tmpl w:val="885213CC"/>
    <w:lvl w:ilvl="0" w:tplc="3A0C65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6858F3"/>
    <w:multiLevelType w:val="hybridMultilevel"/>
    <w:tmpl w:val="4BF80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966D7"/>
    <w:multiLevelType w:val="hybridMultilevel"/>
    <w:tmpl w:val="05920C52"/>
    <w:lvl w:ilvl="0" w:tplc="3A1A62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F71710D"/>
    <w:multiLevelType w:val="hybridMultilevel"/>
    <w:tmpl w:val="90208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27"/>
  </w:num>
  <w:num w:numId="5">
    <w:abstractNumId w:val="20"/>
  </w:num>
  <w:num w:numId="6">
    <w:abstractNumId w:val="22"/>
  </w:num>
  <w:num w:numId="7">
    <w:abstractNumId w:val="3"/>
  </w:num>
  <w:num w:numId="8">
    <w:abstractNumId w:val="0"/>
  </w:num>
  <w:num w:numId="9">
    <w:abstractNumId w:val="34"/>
  </w:num>
  <w:num w:numId="10">
    <w:abstractNumId w:val="11"/>
  </w:num>
  <w:num w:numId="11">
    <w:abstractNumId w:val="40"/>
  </w:num>
  <w:num w:numId="12">
    <w:abstractNumId w:val="1"/>
  </w:num>
  <w:num w:numId="13">
    <w:abstractNumId w:val="2"/>
  </w:num>
  <w:num w:numId="14">
    <w:abstractNumId w:val="30"/>
  </w:num>
  <w:num w:numId="15">
    <w:abstractNumId w:val="17"/>
  </w:num>
  <w:num w:numId="16">
    <w:abstractNumId w:val="25"/>
  </w:num>
  <w:num w:numId="17">
    <w:abstractNumId w:val="10"/>
  </w:num>
  <w:num w:numId="18">
    <w:abstractNumId w:val="41"/>
  </w:num>
  <w:num w:numId="19">
    <w:abstractNumId w:val="9"/>
  </w:num>
  <w:num w:numId="20">
    <w:abstractNumId w:val="21"/>
  </w:num>
  <w:num w:numId="21">
    <w:abstractNumId w:val="38"/>
  </w:num>
  <w:num w:numId="22">
    <w:abstractNumId w:val="37"/>
  </w:num>
  <w:num w:numId="23">
    <w:abstractNumId w:val="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9"/>
  </w:num>
  <w:num w:numId="27">
    <w:abstractNumId w:val="13"/>
  </w:num>
  <w:num w:numId="28">
    <w:abstractNumId w:val="6"/>
  </w:num>
  <w:num w:numId="29">
    <w:abstractNumId w:val="24"/>
  </w:num>
  <w:num w:numId="30">
    <w:abstractNumId w:val="15"/>
  </w:num>
  <w:num w:numId="31">
    <w:abstractNumId w:val="28"/>
  </w:num>
  <w:num w:numId="32">
    <w:abstractNumId w:val="32"/>
  </w:num>
  <w:num w:numId="33">
    <w:abstractNumId w:val="18"/>
  </w:num>
  <w:num w:numId="34">
    <w:abstractNumId w:val="5"/>
  </w:num>
  <w:num w:numId="35">
    <w:abstractNumId w:val="33"/>
  </w:num>
  <w:num w:numId="36">
    <w:abstractNumId w:val="4"/>
  </w:num>
  <w:num w:numId="37">
    <w:abstractNumId w:val="39"/>
  </w:num>
  <w:num w:numId="38">
    <w:abstractNumId w:val="31"/>
  </w:num>
  <w:num w:numId="39">
    <w:abstractNumId w:val="26"/>
  </w:num>
  <w:num w:numId="40">
    <w:abstractNumId w:val="36"/>
  </w:num>
  <w:num w:numId="41">
    <w:abstractNumId w:val="29"/>
  </w:num>
  <w:num w:numId="42">
    <w:abstractNumId w:val="14"/>
  </w:num>
  <w:num w:numId="43">
    <w:abstractNumId w:val="35"/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spite">
    <w15:presenceInfo w15:providerId="None" w15:userId="ospit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C0EE6"/>
    <w:rsid w:val="00001645"/>
    <w:rsid w:val="0000742E"/>
    <w:rsid w:val="00015518"/>
    <w:rsid w:val="00021413"/>
    <w:rsid w:val="00025E2B"/>
    <w:rsid w:val="00027DB2"/>
    <w:rsid w:val="00037E86"/>
    <w:rsid w:val="000450E9"/>
    <w:rsid w:val="00047B40"/>
    <w:rsid w:val="00060ADB"/>
    <w:rsid w:val="00060CF5"/>
    <w:rsid w:val="00061CCE"/>
    <w:rsid w:val="0006426D"/>
    <w:rsid w:val="00075D1F"/>
    <w:rsid w:val="00081946"/>
    <w:rsid w:val="00084739"/>
    <w:rsid w:val="000960B2"/>
    <w:rsid w:val="000B086F"/>
    <w:rsid w:val="000B5F3E"/>
    <w:rsid w:val="000C0B21"/>
    <w:rsid w:val="000C2B2E"/>
    <w:rsid w:val="000C6F9E"/>
    <w:rsid w:val="000D777B"/>
    <w:rsid w:val="000D7A55"/>
    <w:rsid w:val="000E4CC1"/>
    <w:rsid w:val="000F5EA4"/>
    <w:rsid w:val="00104066"/>
    <w:rsid w:val="00107FA7"/>
    <w:rsid w:val="00120790"/>
    <w:rsid w:val="001212D5"/>
    <w:rsid w:val="0012341F"/>
    <w:rsid w:val="001235D3"/>
    <w:rsid w:val="00124A2E"/>
    <w:rsid w:val="00140E33"/>
    <w:rsid w:val="00150379"/>
    <w:rsid w:val="00150DBE"/>
    <w:rsid w:val="001562BB"/>
    <w:rsid w:val="0016076A"/>
    <w:rsid w:val="0016178B"/>
    <w:rsid w:val="00176688"/>
    <w:rsid w:val="001856AC"/>
    <w:rsid w:val="00186954"/>
    <w:rsid w:val="001A0BC8"/>
    <w:rsid w:val="001B35E4"/>
    <w:rsid w:val="001B4D0F"/>
    <w:rsid w:val="001B5EFD"/>
    <w:rsid w:val="001C0D30"/>
    <w:rsid w:val="001C3EA0"/>
    <w:rsid w:val="001C48D5"/>
    <w:rsid w:val="001D492D"/>
    <w:rsid w:val="001F0A46"/>
    <w:rsid w:val="001F65F6"/>
    <w:rsid w:val="00201E5B"/>
    <w:rsid w:val="0021697F"/>
    <w:rsid w:val="002178D5"/>
    <w:rsid w:val="0023463D"/>
    <w:rsid w:val="00235A2B"/>
    <w:rsid w:val="00244628"/>
    <w:rsid w:val="00267CF9"/>
    <w:rsid w:val="00270BFD"/>
    <w:rsid w:val="00272FD8"/>
    <w:rsid w:val="002A6320"/>
    <w:rsid w:val="002B7814"/>
    <w:rsid w:val="002C224B"/>
    <w:rsid w:val="002C36B0"/>
    <w:rsid w:val="002C4A7E"/>
    <w:rsid w:val="002D1FE1"/>
    <w:rsid w:val="002D537F"/>
    <w:rsid w:val="002E2922"/>
    <w:rsid w:val="002E7B22"/>
    <w:rsid w:val="002F0B51"/>
    <w:rsid w:val="002F0C10"/>
    <w:rsid w:val="002F223A"/>
    <w:rsid w:val="00304656"/>
    <w:rsid w:val="00304C34"/>
    <w:rsid w:val="00307A47"/>
    <w:rsid w:val="00311B12"/>
    <w:rsid w:val="00316E49"/>
    <w:rsid w:val="00343157"/>
    <w:rsid w:val="00344993"/>
    <w:rsid w:val="0034729F"/>
    <w:rsid w:val="00350746"/>
    <w:rsid w:val="00360447"/>
    <w:rsid w:val="00361218"/>
    <w:rsid w:val="00362C72"/>
    <w:rsid w:val="003751A5"/>
    <w:rsid w:val="00377AAC"/>
    <w:rsid w:val="00394537"/>
    <w:rsid w:val="003963BC"/>
    <w:rsid w:val="003A0F39"/>
    <w:rsid w:val="003A2AAB"/>
    <w:rsid w:val="003A5E5B"/>
    <w:rsid w:val="003B0A38"/>
    <w:rsid w:val="003B2AD9"/>
    <w:rsid w:val="003C3631"/>
    <w:rsid w:val="003D335F"/>
    <w:rsid w:val="003D4F0C"/>
    <w:rsid w:val="003E33B5"/>
    <w:rsid w:val="003F1C44"/>
    <w:rsid w:val="003F347F"/>
    <w:rsid w:val="003F3671"/>
    <w:rsid w:val="004143FC"/>
    <w:rsid w:val="004147A9"/>
    <w:rsid w:val="0042254B"/>
    <w:rsid w:val="0043008A"/>
    <w:rsid w:val="00446F45"/>
    <w:rsid w:val="004512C1"/>
    <w:rsid w:val="004565B7"/>
    <w:rsid w:val="00473806"/>
    <w:rsid w:val="004875F5"/>
    <w:rsid w:val="004935A3"/>
    <w:rsid w:val="00495C6C"/>
    <w:rsid w:val="004A1D92"/>
    <w:rsid w:val="004B2C82"/>
    <w:rsid w:val="004B31CC"/>
    <w:rsid w:val="004D0FE1"/>
    <w:rsid w:val="004F493D"/>
    <w:rsid w:val="00513C39"/>
    <w:rsid w:val="00516492"/>
    <w:rsid w:val="00520D98"/>
    <w:rsid w:val="00521A8B"/>
    <w:rsid w:val="00533FB8"/>
    <w:rsid w:val="00541637"/>
    <w:rsid w:val="0055016F"/>
    <w:rsid w:val="00556125"/>
    <w:rsid w:val="005645C3"/>
    <w:rsid w:val="00572FED"/>
    <w:rsid w:val="00583DEE"/>
    <w:rsid w:val="00585010"/>
    <w:rsid w:val="00594551"/>
    <w:rsid w:val="00594B92"/>
    <w:rsid w:val="005A2462"/>
    <w:rsid w:val="005C4E44"/>
    <w:rsid w:val="005D1A1B"/>
    <w:rsid w:val="005E6A83"/>
    <w:rsid w:val="005F6AEF"/>
    <w:rsid w:val="006000D3"/>
    <w:rsid w:val="00606869"/>
    <w:rsid w:val="0060763A"/>
    <w:rsid w:val="006202F2"/>
    <w:rsid w:val="00626868"/>
    <w:rsid w:val="00631BE8"/>
    <w:rsid w:val="006760EB"/>
    <w:rsid w:val="00677171"/>
    <w:rsid w:val="0067797B"/>
    <w:rsid w:val="00680C73"/>
    <w:rsid w:val="006827FF"/>
    <w:rsid w:val="006A2C8A"/>
    <w:rsid w:val="006A588C"/>
    <w:rsid w:val="006B1A19"/>
    <w:rsid w:val="006B1E21"/>
    <w:rsid w:val="006C0EE6"/>
    <w:rsid w:val="006C4194"/>
    <w:rsid w:val="006C5F5A"/>
    <w:rsid w:val="006D5730"/>
    <w:rsid w:val="006E15A7"/>
    <w:rsid w:val="006E55FC"/>
    <w:rsid w:val="006E6D1A"/>
    <w:rsid w:val="006F1316"/>
    <w:rsid w:val="006F736D"/>
    <w:rsid w:val="00703859"/>
    <w:rsid w:val="00710BC9"/>
    <w:rsid w:val="007126E6"/>
    <w:rsid w:val="007226F6"/>
    <w:rsid w:val="00731C88"/>
    <w:rsid w:val="00754972"/>
    <w:rsid w:val="0075655F"/>
    <w:rsid w:val="00763DCA"/>
    <w:rsid w:val="00791FF7"/>
    <w:rsid w:val="00794783"/>
    <w:rsid w:val="007A0ED4"/>
    <w:rsid w:val="007B4A39"/>
    <w:rsid w:val="007B6AA3"/>
    <w:rsid w:val="007B6FD9"/>
    <w:rsid w:val="007D476A"/>
    <w:rsid w:val="007D57D4"/>
    <w:rsid w:val="007E0117"/>
    <w:rsid w:val="007E0905"/>
    <w:rsid w:val="007E722B"/>
    <w:rsid w:val="007F6C70"/>
    <w:rsid w:val="007F77B9"/>
    <w:rsid w:val="008057B8"/>
    <w:rsid w:val="008164BA"/>
    <w:rsid w:val="0081763D"/>
    <w:rsid w:val="00824CFF"/>
    <w:rsid w:val="00824FDF"/>
    <w:rsid w:val="00831BD6"/>
    <w:rsid w:val="00846F45"/>
    <w:rsid w:val="008558AF"/>
    <w:rsid w:val="008677F2"/>
    <w:rsid w:val="008723C6"/>
    <w:rsid w:val="0087321D"/>
    <w:rsid w:val="00886A93"/>
    <w:rsid w:val="008A0A95"/>
    <w:rsid w:val="008B7066"/>
    <w:rsid w:val="008C29AC"/>
    <w:rsid w:val="008C77DA"/>
    <w:rsid w:val="008E0BC3"/>
    <w:rsid w:val="008E16D6"/>
    <w:rsid w:val="008E2E4C"/>
    <w:rsid w:val="008F6E6D"/>
    <w:rsid w:val="008F7726"/>
    <w:rsid w:val="00924845"/>
    <w:rsid w:val="0092634C"/>
    <w:rsid w:val="00933725"/>
    <w:rsid w:val="00934422"/>
    <w:rsid w:val="00934A6B"/>
    <w:rsid w:val="009410CB"/>
    <w:rsid w:val="00945402"/>
    <w:rsid w:val="009461A5"/>
    <w:rsid w:val="00946ABA"/>
    <w:rsid w:val="00955F39"/>
    <w:rsid w:val="0097579D"/>
    <w:rsid w:val="0098413C"/>
    <w:rsid w:val="00997119"/>
    <w:rsid w:val="009A44A4"/>
    <w:rsid w:val="009B15C3"/>
    <w:rsid w:val="009B7946"/>
    <w:rsid w:val="009B7D9E"/>
    <w:rsid w:val="009E6F40"/>
    <w:rsid w:val="00A023AC"/>
    <w:rsid w:val="00A0536F"/>
    <w:rsid w:val="00A05399"/>
    <w:rsid w:val="00A21A19"/>
    <w:rsid w:val="00A325A1"/>
    <w:rsid w:val="00A369FE"/>
    <w:rsid w:val="00A45504"/>
    <w:rsid w:val="00A63FD6"/>
    <w:rsid w:val="00A64D7D"/>
    <w:rsid w:val="00A9035F"/>
    <w:rsid w:val="00A97DD3"/>
    <w:rsid w:val="00AA7721"/>
    <w:rsid w:val="00AB0DBC"/>
    <w:rsid w:val="00AB1887"/>
    <w:rsid w:val="00AC0099"/>
    <w:rsid w:val="00AD0D25"/>
    <w:rsid w:val="00AD6DC9"/>
    <w:rsid w:val="00AE1396"/>
    <w:rsid w:val="00AE55DD"/>
    <w:rsid w:val="00AE738A"/>
    <w:rsid w:val="00AF256A"/>
    <w:rsid w:val="00B12D02"/>
    <w:rsid w:val="00B25282"/>
    <w:rsid w:val="00B25E9F"/>
    <w:rsid w:val="00B317B3"/>
    <w:rsid w:val="00B462A3"/>
    <w:rsid w:val="00B502DA"/>
    <w:rsid w:val="00B5503A"/>
    <w:rsid w:val="00B60DF7"/>
    <w:rsid w:val="00B804A5"/>
    <w:rsid w:val="00B90A30"/>
    <w:rsid w:val="00B97052"/>
    <w:rsid w:val="00BA78A3"/>
    <w:rsid w:val="00BC4A6E"/>
    <w:rsid w:val="00BC513B"/>
    <w:rsid w:val="00BD57B0"/>
    <w:rsid w:val="00BD621C"/>
    <w:rsid w:val="00BD7F8D"/>
    <w:rsid w:val="00BF7C3F"/>
    <w:rsid w:val="00C0037F"/>
    <w:rsid w:val="00C15D16"/>
    <w:rsid w:val="00C32736"/>
    <w:rsid w:val="00C53927"/>
    <w:rsid w:val="00C74049"/>
    <w:rsid w:val="00C7559E"/>
    <w:rsid w:val="00C80A2D"/>
    <w:rsid w:val="00C80EFC"/>
    <w:rsid w:val="00C8206F"/>
    <w:rsid w:val="00C86754"/>
    <w:rsid w:val="00C942F0"/>
    <w:rsid w:val="00C953A9"/>
    <w:rsid w:val="00CA302C"/>
    <w:rsid w:val="00CA4CF6"/>
    <w:rsid w:val="00CB1014"/>
    <w:rsid w:val="00CC12B0"/>
    <w:rsid w:val="00CC36B8"/>
    <w:rsid w:val="00CC4B00"/>
    <w:rsid w:val="00CD2E10"/>
    <w:rsid w:val="00CD4403"/>
    <w:rsid w:val="00CE2F77"/>
    <w:rsid w:val="00CE7A29"/>
    <w:rsid w:val="00CF4F97"/>
    <w:rsid w:val="00D15220"/>
    <w:rsid w:val="00D20F60"/>
    <w:rsid w:val="00D22519"/>
    <w:rsid w:val="00D2505E"/>
    <w:rsid w:val="00D31324"/>
    <w:rsid w:val="00D40250"/>
    <w:rsid w:val="00D55EB4"/>
    <w:rsid w:val="00D61877"/>
    <w:rsid w:val="00D63646"/>
    <w:rsid w:val="00D636CC"/>
    <w:rsid w:val="00D76531"/>
    <w:rsid w:val="00D86777"/>
    <w:rsid w:val="00D90465"/>
    <w:rsid w:val="00D9393B"/>
    <w:rsid w:val="00D95BA6"/>
    <w:rsid w:val="00DB0641"/>
    <w:rsid w:val="00DB5469"/>
    <w:rsid w:val="00DB7EF4"/>
    <w:rsid w:val="00DC5516"/>
    <w:rsid w:val="00DD0800"/>
    <w:rsid w:val="00DD60F8"/>
    <w:rsid w:val="00DD79DB"/>
    <w:rsid w:val="00DF0392"/>
    <w:rsid w:val="00DF416B"/>
    <w:rsid w:val="00DF5FF7"/>
    <w:rsid w:val="00DF6641"/>
    <w:rsid w:val="00DF7002"/>
    <w:rsid w:val="00E272BB"/>
    <w:rsid w:val="00E37B77"/>
    <w:rsid w:val="00E418F1"/>
    <w:rsid w:val="00E45B66"/>
    <w:rsid w:val="00E51B97"/>
    <w:rsid w:val="00E57EC3"/>
    <w:rsid w:val="00E666F8"/>
    <w:rsid w:val="00E76E5F"/>
    <w:rsid w:val="00E916C5"/>
    <w:rsid w:val="00EA3F10"/>
    <w:rsid w:val="00EB057D"/>
    <w:rsid w:val="00EC1F5C"/>
    <w:rsid w:val="00EC42A8"/>
    <w:rsid w:val="00ED0263"/>
    <w:rsid w:val="00EE7D8E"/>
    <w:rsid w:val="00EF7AAA"/>
    <w:rsid w:val="00F1026B"/>
    <w:rsid w:val="00F155F4"/>
    <w:rsid w:val="00F249D8"/>
    <w:rsid w:val="00F30DEE"/>
    <w:rsid w:val="00F40117"/>
    <w:rsid w:val="00F561F2"/>
    <w:rsid w:val="00F5727F"/>
    <w:rsid w:val="00F648D4"/>
    <w:rsid w:val="00F66C15"/>
    <w:rsid w:val="00F80149"/>
    <w:rsid w:val="00F93B3D"/>
    <w:rsid w:val="00F954A1"/>
    <w:rsid w:val="00FA25E2"/>
    <w:rsid w:val="00FB072C"/>
    <w:rsid w:val="00FB194A"/>
    <w:rsid w:val="00FC2F4B"/>
    <w:rsid w:val="00FC7C11"/>
    <w:rsid w:val="00FD3ACD"/>
    <w:rsid w:val="00FD3C57"/>
    <w:rsid w:val="00FD4115"/>
    <w:rsid w:val="00FD4310"/>
    <w:rsid w:val="00FE0861"/>
    <w:rsid w:val="00FF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D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7D8E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7F77B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7F77B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E7D8E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4Carattere">
    <w:name w:val="Titolo 4 Carattere"/>
    <w:link w:val="Titolo4"/>
    <w:uiPriority w:val="9"/>
    <w:semiHidden/>
    <w:locked/>
    <w:rsid w:val="00EE7D8E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link w:val="Titolo5"/>
    <w:uiPriority w:val="9"/>
    <w:semiHidden/>
    <w:locked/>
    <w:rsid w:val="00EE7D8E"/>
    <w:rPr>
      <w:rFonts w:ascii="Calibri" w:hAnsi="Calibri" w:cs="Times New Roman"/>
      <w:b/>
      <w:bCs/>
      <w:i/>
      <w:iCs/>
      <w:sz w:val="26"/>
      <w:szCs w:val="26"/>
      <w:lang w:val="en-US"/>
    </w:rPr>
  </w:style>
  <w:style w:type="paragraph" w:styleId="Paragrafoelenco">
    <w:name w:val="List Paragraph"/>
    <w:basedOn w:val="Normale"/>
    <w:uiPriority w:val="34"/>
    <w:qFormat/>
    <w:rsid w:val="00A023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it-IT" w:eastAsia="en-US"/>
    </w:rPr>
  </w:style>
  <w:style w:type="character" w:styleId="Enfasicorsivo">
    <w:name w:val="Emphasis"/>
    <w:uiPriority w:val="99"/>
    <w:qFormat/>
    <w:rsid w:val="00D15220"/>
    <w:rPr>
      <w:rFonts w:cs="Times New Roman"/>
      <w:b/>
    </w:rPr>
  </w:style>
  <w:style w:type="character" w:customStyle="1" w:styleId="st1">
    <w:name w:val="st1"/>
    <w:uiPriority w:val="99"/>
    <w:rsid w:val="00D15220"/>
  </w:style>
  <w:style w:type="paragraph" w:styleId="Intestazione">
    <w:name w:val="header"/>
    <w:basedOn w:val="Normale"/>
    <w:link w:val="IntestazioneCarattere"/>
    <w:uiPriority w:val="99"/>
    <w:rsid w:val="0093442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sid w:val="00934422"/>
    <w:rPr>
      <w:rFonts w:ascii="Arial" w:hAnsi="Arial" w:cs="Arial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93442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locked/>
    <w:rsid w:val="00934422"/>
    <w:rPr>
      <w:rFonts w:ascii="Arial" w:hAnsi="Arial" w:cs="Arial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99711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97119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99"/>
    <w:locked/>
    <w:rsid w:val="006F736D"/>
    <w:pPr>
      <w:widowControl w:val="0"/>
      <w:autoSpaceDE w:val="0"/>
      <w:autoSpaceDN w:val="0"/>
      <w:adjustRightInd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9263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it-IT"/>
    </w:rPr>
  </w:style>
  <w:style w:type="paragraph" w:styleId="Corpodeltesto2">
    <w:name w:val="Body Text 2"/>
    <w:basedOn w:val="Normale"/>
    <w:link w:val="Corpodeltesto2Carattere"/>
    <w:uiPriority w:val="99"/>
    <w:rsid w:val="00D86777"/>
    <w:pPr>
      <w:widowControl/>
      <w:autoSpaceDE/>
      <w:autoSpaceDN/>
      <w:adjustRightInd/>
      <w:jc w:val="center"/>
    </w:pPr>
    <w:rPr>
      <w:rFonts w:ascii="Kunstler Script" w:hAnsi="Kunstler Script" w:cs="Times New Roman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locked/>
    <w:rsid w:val="00D86777"/>
    <w:rPr>
      <w:rFonts w:ascii="Kunstler Script" w:hAnsi="Kunstler Script" w:cs="Times New Roman"/>
      <w:sz w:val="20"/>
      <w:szCs w:val="20"/>
    </w:rPr>
  </w:style>
  <w:style w:type="character" w:styleId="Collegamentoipertestuale">
    <w:name w:val="Hyperlink"/>
    <w:unhideWhenUsed/>
    <w:rsid w:val="00027DB2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unhideWhenUsed/>
    <w:rsid w:val="00027DB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27DB2"/>
    <w:rPr>
      <w:rFonts w:ascii="Arial" w:hAnsi="Arial" w:cs="Arial"/>
      <w:lang w:val="en-US"/>
    </w:rPr>
  </w:style>
  <w:style w:type="character" w:styleId="Rimandocommento">
    <w:name w:val="annotation reference"/>
    <w:basedOn w:val="Carpredefinitoparagrafo"/>
    <w:unhideWhenUsed/>
    <w:rsid w:val="00027DB2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8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887"/>
    <w:rPr>
      <w:rFonts w:ascii="Arial" w:hAnsi="Arial" w:cs="Arial"/>
      <w:b/>
      <w:bCs/>
      <w:lang w:val="en-US"/>
    </w:rPr>
  </w:style>
  <w:style w:type="paragraph" w:styleId="Rientrocorpodeltesto2">
    <w:name w:val="Body Text Indent 2"/>
    <w:basedOn w:val="Normale"/>
    <w:link w:val="Rientrocorpodeltesto2Carattere"/>
    <w:rsid w:val="001B35E4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B35E4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1B35E4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B35E4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sid w:val="001B35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if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uao@aif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C4430-44FB-4157-8526-69E7BCCF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Mod-391-06</vt:lpstr>
    </vt:vector>
  </TitlesOfParts>
  <Company/>
  <LinksUpToDate>false</LinksUpToDate>
  <CharactersWithSpaces>15620</CharactersWithSpaces>
  <SharedDoc>false</SharedDoc>
  <HLinks>
    <vt:vector size="6" baseType="variant"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pacellor</cp:lastModifiedBy>
  <cp:revision>6</cp:revision>
  <cp:lastPrinted>2015-06-18T11:06:00Z</cp:lastPrinted>
  <dcterms:created xsi:type="dcterms:W3CDTF">2020-09-14T14:31:00Z</dcterms:created>
  <dcterms:modified xsi:type="dcterms:W3CDTF">2020-09-22T14:07:00Z</dcterms:modified>
</cp:coreProperties>
</file>